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9D" w:rsidRPr="00705C9D" w:rsidRDefault="00B503CD" w:rsidP="00705C9D">
      <w:pPr>
        <w:ind w:right="20" w:firstLine="709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Временные формы глагола. Залог. Инфинитив.</w:t>
      </w:r>
    </w:p>
    <w:bookmarkEnd w:id="0"/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</w:p>
    <w:p w:rsidR="00705C9D" w:rsidRPr="00200323" w:rsidRDefault="00705C9D" w:rsidP="00705C9D">
      <w:pPr>
        <w:ind w:left="4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26. Глагол в немецком языке имеет следующие </w:t>
      </w:r>
      <w:r w:rsidRPr="006B5FA5">
        <w:rPr>
          <w:rStyle w:val="1pt"/>
          <w:sz w:val="28"/>
          <w:szCs w:val="28"/>
        </w:rPr>
        <w:t>временные формы: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Pr</w:t>
      </w:r>
      <w:proofErr w:type="spellEnd"/>
      <w:r w:rsidRPr="006B5FA5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sens</w:t>
      </w:r>
      <w:r w:rsidRPr="006B5FA5">
        <w:rPr>
          <w:sz w:val="28"/>
          <w:szCs w:val="28"/>
        </w:rPr>
        <w:t xml:space="preserve"> (для выражения настоящего времени)</w:t>
      </w:r>
      <w:r w:rsidRPr="00820A82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Futurum</w:t>
      </w:r>
      <w:r w:rsidRPr="006B5FA5">
        <w:rPr>
          <w:sz w:val="28"/>
          <w:szCs w:val="28"/>
        </w:rPr>
        <w:t xml:space="preserve"> (для выражения будущего времени), </w:t>
      </w:r>
      <w:r w:rsidRPr="006B5FA5">
        <w:rPr>
          <w:sz w:val="28"/>
          <w:szCs w:val="28"/>
          <w:lang w:val="de-DE"/>
        </w:rPr>
        <w:t>Imperfekt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Plusquamperfekt</w:t>
      </w:r>
      <w:r w:rsidRPr="006B5FA5">
        <w:rPr>
          <w:sz w:val="28"/>
          <w:szCs w:val="28"/>
        </w:rPr>
        <w:t xml:space="preserve"> (для выражения прошедшего времени). Кроме этого различают два </w:t>
      </w:r>
      <w:r w:rsidRPr="006B5FA5">
        <w:rPr>
          <w:rStyle w:val="1pt"/>
          <w:sz w:val="28"/>
          <w:szCs w:val="28"/>
        </w:rPr>
        <w:t>залога: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Aktiv</w:t>
      </w:r>
      <w:r w:rsidRPr="006B5FA5">
        <w:rPr>
          <w:sz w:val="28"/>
          <w:szCs w:val="28"/>
        </w:rPr>
        <w:t xml:space="preserve"> (действительный, или активный) и </w:t>
      </w:r>
      <w:r w:rsidRPr="006B5FA5">
        <w:rPr>
          <w:sz w:val="28"/>
          <w:szCs w:val="28"/>
          <w:lang w:val="de-DE"/>
        </w:rPr>
        <w:t>Passiv</w:t>
      </w:r>
      <w:r w:rsidRPr="006B5FA5">
        <w:rPr>
          <w:sz w:val="28"/>
          <w:szCs w:val="28"/>
        </w:rPr>
        <w:t xml:space="preserve"> (стра</w:t>
      </w:r>
      <w:r w:rsidRPr="006B5FA5">
        <w:rPr>
          <w:sz w:val="28"/>
          <w:szCs w:val="28"/>
        </w:rPr>
        <w:softHyphen/>
        <w:t xml:space="preserve">дательный, или пассивный); три </w:t>
      </w:r>
      <w:r w:rsidRPr="006B5FA5">
        <w:rPr>
          <w:rStyle w:val="1pt"/>
          <w:sz w:val="28"/>
          <w:szCs w:val="28"/>
        </w:rPr>
        <w:t>наклонения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Indikativ</w:t>
      </w:r>
      <w:r w:rsidRPr="006B5FA5">
        <w:rPr>
          <w:sz w:val="28"/>
          <w:szCs w:val="28"/>
        </w:rPr>
        <w:t xml:space="preserve"> (изъявительное), </w:t>
      </w:r>
      <w:r w:rsidRPr="006B5FA5">
        <w:rPr>
          <w:sz w:val="28"/>
          <w:szCs w:val="28"/>
          <w:lang w:val="de-DE"/>
        </w:rPr>
        <w:t>Imperativ</w:t>
      </w:r>
      <w:r w:rsidRPr="006B5FA5">
        <w:rPr>
          <w:sz w:val="28"/>
          <w:szCs w:val="28"/>
        </w:rPr>
        <w:t xml:space="preserve"> (побудительное) и </w:t>
      </w:r>
      <w:r w:rsidRPr="006B5FA5">
        <w:rPr>
          <w:sz w:val="28"/>
          <w:szCs w:val="28"/>
          <w:lang w:val="de-DE"/>
        </w:rPr>
        <w:t>Konjunktiv</w:t>
      </w:r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(сослагательное)</w:t>
      </w:r>
      <w:r w:rsidRPr="006B5FA5">
        <w:rPr>
          <w:sz w:val="28"/>
          <w:szCs w:val="28"/>
        </w:rPr>
        <w:t>.</w:t>
      </w:r>
      <w:r w:rsidRPr="00200323">
        <w:rPr>
          <w:sz w:val="28"/>
          <w:szCs w:val="28"/>
        </w:rPr>
        <w:t xml:space="preserve"> 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К именным формам глагола относятся: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 (неопределенная форма),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 и II (причастия I и II).</w:t>
      </w:r>
      <w:r>
        <w:rPr>
          <w:rStyle w:val="CenturySchoolbook85pt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Все грамматические формы глагола образуются от трёх основных: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Imperfekt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II. В зависимости от особенностей формообразования различают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слабые, сильные и неправильные</w:t>
      </w:r>
      <w:r w:rsidRPr="00157052">
        <w:rPr>
          <w:rStyle w:val="CenturySchoolbook85pt"/>
          <w:sz w:val="28"/>
          <w:szCs w:val="28"/>
        </w:rPr>
        <w:t xml:space="preserve"> глаголы.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Fonts w:eastAsia="Century Schoolbook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>27</w:t>
      </w:r>
      <w:r>
        <w:rPr>
          <w:rStyle w:val="CenturySchoolbook85pt"/>
          <w:sz w:val="28"/>
          <w:szCs w:val="28"/>
        </w:rPr>
        <w:t>. 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- простая глагольная форма, служащая для выражения настоящего времени, иногда употребляется также для передачи будущего времени.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образуется от основы инфинитива.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Большинство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путем прибавления к основе инфинити</w:t>
      </w:r>
      <w:r>
        <w:rPr>
          <w:rStyle w:val="CenturySchoolbook85pt"/>
          <w:sz w:val="28"/>
          <w:szCs w:val="28"/>
        </w:rPr>
        <w:t>ва</w:t>
      </w:r>
      <w:r w:rsidRPr="00157052">
        <w:rPr>
          <w:rStyle w:val="CenturySchoolbook85pt"/>
          <w:sz w:val="28"/>
          <w:szCs w:val="28"/>
        </w:rPr>
        <w:t xml:space="preserve"> личных окончаний. Глаголы, основа которых оканчивается на -t, -d, -</w:t>
      </w:r>
      <w:proofErr w:type="spellStart"/>
      <w:r w:rsidRPr="00157052">
        <w:rPr>
          <w:rStyle w:val="CenturySchoolbook85pt"/>
          <w:sz w:val="28"/>
          <w:szCs w:val="28"/>
        </w:rPr>
        <w:t>tm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dm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chn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fn</w:t>
      </w:r>
      <w:proofErr w:type="spellEnd"/>
      <w:r w:rsidRPr="00157052">
        <w:rPr>
          <w:rStyle w:val="CenturySchoolbook85pt"/>
          <w:sz w:val="28"/>
          <w:szCs w:val="28"/>
        </w:rPr>
        <w:t xml:space="preserve">, перед личным окончанием имеют гласную -е во 2-м лице единственного и множественного числа и в 3-м лице единственного числа.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Глаголы, основа которых оканчивается на -s,-ß, </w:t>
      </w:r>
      <w:proofErr w:type="spellStart"/>
      <w:r w:rsidRPr="00157052">
        <w:rPr>
          <w:rStyle w:val="CenturySchoolbook85pt"/>
          <w:sz w:val="28"/>
          <w:szCs w:val="28"/>
        </w:rPr>
        <w:t>tz</w:t>
      </w:r>
      <w:proofErr w:type="spellEnd"/>
      <w:r w:rsidRPr="00157052">
        <w:rPr>
          <w:rStyle w:val="CenturySchoolbook85pt"/>
          <w:sz w:val="28"/>
          <w:szCs w:val="28"/>
        </w:rPr>
        <w:t>, утрачивают</w:t>
      </w:r>
      <w:r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–</w:t>
      </w:r>
      <w:r w:rsidRPr="00157052">
        <w:rPr>
          <w:rStyle w:val="CenturySchoolbook85pt"/>
          <w:b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- в окончании 2-го лица единственного числа.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290"/>
        <w:gridCol w:w="2410"/>
        <w:gridCol w:w="1701"/>
      </w:tblGrid>
      <w:tr w:rsidR="00705C9D" w:rsidRPr="008B781F" w:rsidTr="006969C4"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</w:t>
            </w:r>
          </w:p>
        </w:tc>
      </w:tr>
      <w:tr w:rsidR="00705C9D" w:rsidRPr="008B781F" w:rsidTr="006969C4"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er, sie, 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  <w:tr w:rsidR="00705C9D" w:rsidRPr="008B781F" w:rsidTr="006969C4"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sie, Sie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</w:tbl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rStyle w:val="CenturySchoolbook85pt"/>
          <w:sz w:val="28"/>
          <w:szCs w:val="28"/>
        </w:rPr>
      </w:pP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8B781F">
        <w:rPr>
          <w:rStyle w:val="CenturySchoolbook85pt1pt"/>
          <w:rFonts w:ascii="Times New Roman" w:hAnsi="Times New Roman" w:cs="Times New Roman"/>
          <w:b/>
          <w:sz w:val="28"/>
          <w:szCs w:val="28"/>
        </w:rPr>
        <w:t>Примечание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:</w:t>
      </w:r>
      <w:r w:rsidRPr="00157052">
        <w:rPr>
          <w:rStyle w:val="CenturySchoolbook85pt"/>
          <w:sz w:val="28"/>
          <w:szCs w:val="28"/>
        </w:rPr>
        <w:t xml:space="preserve"> Далее в таблицах спряжения глаголов 3-е лицо единственног</w:t>
      </w:r>
      <w:r>
        <w:rPr>
          <w:rStyle w:val="CenturySchoolbook85pt"/>
          <w:sz w:val="28"/>
          <w:szCs w:val="28"/>
        </w:rPr>
        <w:t xml:space="preserve">о числа всюду представлено только местоимением </w:t>
      </w:r>
      <w:proofErr w:type="spellStart"/>
      <w:r>
        <w:rPr>
          <w:rStyle w:val="CenturySchoolbook85pt"/>
          <w:sz w:val="28"/>
          <w:szCs w:val="28"/>
        </w:rPr>
        <w:t>еr</w:t>
      </w:r>
      <w:proofErr w:type="spellEnd"/>
      <w:r w:rsidRPr="00157052">
        <w:rPr>
          <w:rStyle w:val="CenturySchoolbook85pt"/>
          <w:sz w:val="28"/>
          <w:szCs w:val="28"/>
        </w:rPr>
        <w:t xml:space="preserve">. Опускаются также формы с местоимением вежливого обращения </w:t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>, т.к. они сов</w:t>
      </w:r>
      <w:r>
        <w:rPr>
          <w:rStyle w:val="CenturySchoolbook85pt"/>
          <w:sz w:val="28"/>
          <w:szCs w:val="28"/>
        </w:rPr>
        <w:t>падают с формами 3-го лица мно</w:t>
      </w:r>
      <w:r w:rsidRPr="00157052">
        <w:rPr>
          <w:rStyle w:val="CenturySchoolbook85pt"/>
          <w:sz w:val="28"/>
          <w:szCs w:val="28"/>
        </w:rPr>
        <w:t>жественного числа.</w:t>
      </w: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§ 28. Большинство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сильных</w:t>
      </w:r>
      <w:r w:rsidRPr="00157052">
        <w:rPr>
          <w:rStyle w:val="CenturySchoolbook85pt"/>
          <w:sz w:val="28"/>
          <w:szCs w:val="28"/>
        </w:rPr>
        <w:t xml:space="preserve">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по общему правилу. Однако сильные глаголы с корневыми гласными -a-, -o-, -</w:t>
      </w:r>
      <w:proofErr w:type="spellStart"/>
      <w:r w:rsidRPr="00157052">
        <w:rPr>
          <w:rStyle w:val="CenturySchoolbook85pt"/>
          <w:sz w:val="28"/>
          <w:szCs w:val="28"/>
        </w:rPr>
        <w:t>au</w:t>
      </w:r>
      <w:proofErr w:type="spellEnd"/>
      <w:r w:rsidRPr="00157052">
        <w:rPr>
          <w:rStyle w:val="CenturySchoolbook85pt"/>
          <w:sz w:val="28"/>
          <w:szCs w:val="28"/>
        </w:rPr>
        <w:t>- приобретают умляут во 2-м и 3-м лице единственного числа:</w:t>
      </w:r>
    </w:p>
    <w:p w:rsidR="00705C9D" w:rsidRPr="00CD5BD2" w:rsidRDefault="00705C9D" w:rsidP="00705C9D">
      <w:pPr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559"/>
      </w:tblGrid>
      <w:tr w:rsidR="00705C9D" w:rsidRPr="00CD5BD2" w:rsidTr="006969C4"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fahre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stoße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laufe</w:t>
            </w:r>
          </w:p>
        </w:tc>
      </w:tr>
      <w:tr w:rsidR="00705C9D" w:rsidRPr="00CD5BD2" w:rsidTr="006969C4"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läufst</w:t>
            </w:r>
          </w:p>
        </w:tc>
      </w:tr>
      <w:tr w:rsidR="00705C9D" w:rsidRPr="00CD5BD2" w:rsidTr="006969C4"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läuft</w:t>
            </w:r>
          </w:p>
        </w:tc>
      </w:tr>
    </w:tbl>
    <w:p w:rsidR="00705C9D" w:rsidRDefault="00705C9D" w:rsidP="00705C9D">
      <w:pPr>
        <w:rPr>
          <w:rFonts w:ascii="Century Schoolbook" w:hAnsi="Century Schoolbook" w:cs="Century Schoolbook"/>
          <w:color w:val="000000"/>
          <w:sz w:val="17"/>
          <w:szCs w:val="17"/>
          <w:lang w:val="de-DE"/>
        </w:rPr>
      </w:pPr>
    </w:p>
    <w:p w:rsidR="00705C9D" w:rsidRPr="008F6E0F" w:rsidRDefault="00705C9D" w:rsidP="00705C9D">
      <w:pPr>
        <w:jc w:val="both"/>
        <w:rPr>
          <w:color w:val="000000"/>
          <w:sz w:val="28"/>
          <w:szCs w:val="28"/>
        </w:rPr>
      </w:pPr>
      <w:r w:rsidRPr="00CD5BD2">
        <w:rPr>
          <w:color w:val="000000"/>
          <w:sz w:val="28"/>
          <w:szCs w:val="28"/>
        </w:rPr>
        <w:t>Сильные глаголы с корневой гласной -е- изменяют ее во 2-м и 3-м лице единственного числа на краткий или долгий -і- (-</w:t>
      </w:r>
      <w:proofErr w:type="spellStart"/>
      <w:r w:rsidRPr="00CD5BD2">
        <w:rPr>
          <w:color w:val="000000"/>
          <w:sz w:val="28"/>
          <w:szCs w:val="28"/>
        </w:rPr>
        <w:t>іе</w:t>
      </w:r>
      <w:proofErr w:type="spellEnd"/>
      <w:r w:rsidRPr="00CD5BD2">
        <w:rPr>
          <w:color w:val="000000"/>
          <w:sz w:val="28"/>
          <w:szCs w:val="28"/>
        </w:rPr>
        <w:t>):</w:t>
      </w:r>
    </w:p>
    <w:p w:rsidR="00705C9D" w:rsidRPr="00705C9D" w:rsidRDefault="00705C9D" w:rsidP="00705C9D">
      <w:pPr>
        <w:jc w:val="both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571"/>
        <w:gridCol w:w="1326"/>
        <w:gridCol w:w="1548"/>
        <w:gridCol w:w="1146"/>
      </w:tblGrid>
      <w:tr w:rsidR="00705C9D" w:rsidRPr="00CD5BD2" w:rsidTr="006969C4"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spreche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nehme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sehe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gebe</w:t>
            </w:r>
          </w:p>
        </w:tc>
      </w:tr>
      <w:tr w:rsidR="00705C9D" w:rsidRPr="00CD5BD2" w:rsidTr="006969C4"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nimmst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siehst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gibst</w:t>
            </w:r>
          </w:p>
        </w:tc>
      </w:tr>
      <w:tr w:rsidR="00705C9D" w:rsidRPr="00CD5BD2" w:rsidTr="006969C4">
        <w:trPr>
          <w:trHeight w:hRule="exact" w:val="5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gibt</w:t>
            </w:r>
          </w:p>
        </w:tc>
      </w:tr>
    </w:tbl>
    <w:p w:rsidR="00705C9D" w:rsidRPr="00451BED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  <w:lang w:val="de-DE"/>
        </w:rPr>
      </w:pP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K сильным глаголам примыкает и неправильный глагол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  <w:r w:rsidRPr="00157052">
        <w:rPr>
          <w:rStyle w:val="CenturySchoolbook85pt"/>
          <w:sz w:val="28"/>
          <w:szCs w:val="28"/>
        </w:rPr>
        <w:t xml:space="preserve">: </w:t>
      </w: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werde</w:t>
      </w:r>
      <w:r w:rsidRPr="00705C9D">
        <w:rPr>
          <w:rStyle w:val="CenturySchoolbook85pt"/>
          <w:sz w:val="28"/>
          <w:szCs w:val="28"/>
          <w:lang w:val="de-DE"/>
        </w:rPr>
        <w:tab/>
        <w:t>wir werden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2721"/>
        </w:tabs>
        <w:spacing w:before="0" w:line="240" w:lineRule="auto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wirst</w:t>
      </w:r>
      <w:r w:rsidRPr="00705C9D">
        <w:rPr>
          <w:rStyle w:val="CenturySchoolbook85pt"/>
          <w:sz w:val="28"/>
          <w:szCs w:val="28"/>
          <w:lang w:val="de-DE"/>
        </w:rPr>
        <w:tab/>
        <w:t>ihr werdet</w:t>
      </w:r>
    </w:p>
    <w:p w:rsidR="00705C9D" w:rsidRPr="00705C9D" w:rsidRDefault="00705C9D" w:rsidP="00705C9D">
      <w:pPr>
        <w:pStyle w:val="1"/>
        <w:shd w:val="clear" w:color="auto" w:fill="auto"/>
        <w:tabs>
          <w:tab w:val="left" w:pos="2718"/>
        </w:tabs>
        <w:spacing w:before="0" w:line="240" w:lineRule="auto"/>
        <w:jc w:val="left"/>
        <w:rPr>
          <w:sz w:val="28"/>
          <w:szCs w:val="28"/>
        </w:rPr>
      </w:pPr>
      <w:proofErr w:type="spellStart"/>
      <w:r w:rsidRPr="00157052">
        <w:rPr>
          <w:rStyle w:val="CenturySchoolbook85pt"/>
          <w:sz w:val="28"/>
          <w:szCs w:val="28"/>
        </w:rPr>
        <w:t>er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wird</w:t>
      </w:r>
      <w:proofErr w:type="spellEnd"/>
      <w:r w:rsidRPr="00157052">
        <w:rPr>
          <w:rStyle w:val="CenturySchoolbook85pt"/>
          <w:sz w:val="28"/>
          <w:szCs w:val="28"/>
        </w:rPr>
        <w:tab/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§29. </w:t>
      </w:r>
      <w:r w:rsidRPr="00157052">
        <w:rPr>
          <w:rStyle w:val="CenturySchoolbook85pt"/>
          <w:sz w:val="28"/>
          <w:szCs w:val="28"/>
        </w:rPr>
        <w:t xml:space="preserve">Неправильные глаголы </w:t>
      </w:r>
      <w:proofErr w:type="spellStart"/>
      <w:r w:rsidRPr="00157052">
        <w:rPr>
          <w:rStyle w:val="CenturySchoolbook85pt"/>
          <w:sz w:val="28"/>
          <w:szCs w:val="28"/>
        </w:rPr>
        <w:t>sein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haben</w:t>
      </w:r>
      <w:proofErr w:type="spellEnd"/>
      <w:r w:rsidRPr="00157052">
        <w:rPr>
          <w:rStyle w:val="CenturySchoolbook85pt"/>
          <w:sz w:val="28"/>
          <w:szCs w:val="28"/>
        </w:rPr>
        <w:t xml:space="preserve"> спрягаются c различными отклонениями от общего правила:</w:t>
      </w:r>
    </w:p>
    <w:p w:rsidR="00705C9D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bin</w:t>
      </w:r>
      <w:r w:rsidRPr="00705C9D">
        <w:rPr>
          <w:rStyle w:val="CenturySchoolbook85pt"/>
          <w:sz w:val="28"/>
          <w:szCs w:val="28"/>
          <w:lang w:val="de-DE"/>
        </w:rPr>
        <w:tab/>
        <w:t>wir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ich habe</w:t>
      </w:r>
      <w:r w:rsidRPr="00705C9D">
        <w:rPr>
          <w:rStyle w:val="CenturySchoolbook85pt"/>
          <w:sz w:val="28"/>
          <w:szCs w:val="28"/>
          <w:lang w:val="de-DE"/>
        </w:rPr>
        <w:tab/>
        <w:t>wir haben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8"/>
          <w:tab w:val="left" w:pos="2606"/>
          <w:tab w:val="left" w:pos="3791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bist</w:t>
      </w:r>
      <w:r w:rsidRPr="00705C9D">
        <w:rPr>
          <w:rStyle w:val="CenturySchoolbook85pt"/>
          <w:sz w:val="28"/>
          <w:szCs w:val="28"/>
          <w:lang w:val="de-DE"/>
        </w:rPr>
        <w:tab/>
        <w:t>ihr seid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du hast</w:t>
      </w:r>
      <w:r w:rsidRPr="00705C9D">
        <w:rPr>
          <w:rStyle w:val="CenturySchoolbook85pt"/>
          <w:sz w:val="28"/>
          <w:szCs w:val="28"/>
          <w:lang w:val="de-DE"/>
        </w:rPr>
        <w:tab/>
        <w:t>ihr habt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6"/>
          <w:tab w:val="left" w:pos="2608"/>
          <w:tab w:val="left" w:pos="3789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er ist</w:t>
      </w:r>
      <w:r w:rsidRPr="00705C9D">
        <w:rPr>
          <w:rStyle w:val="CenturySchoolbook85pt"/>
          <w:sz w:val="28"/>
          <w:szCs w:val="28"/>
          <w:lang w:val="de-DE"/>
        </w:rPr>
        <w:tab/>
        <w:t>sie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er hat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sie haben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  <w:lang w:val="de-DE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 xml:space="preserve">30. Модальные глаголы </w:t>
      </w:r>
      <w:proofErr w:type="spellStart"/>
      <w:r w:rsidRPr="00157052">
        <w:rPr>
          <w:rStyle w:val="CenturySchoolbook85pt"/>
          <w:sz w:val="28"/>
          <w:szCs w:val="28"/>
        </w:rPr>
        <w:t>können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также относятся к неправильным глаголам, т.к. при спряжении в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они не имеют личных окончаний в 1-м и 3-м лице единственного числа, кроме того все они, за исключением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>, меняют корневую гласную или лишаются умляута. Во множественном числе они спрягаются по общему правилу:</w:t>
      </w:r>
    </w:p>
    <w:p w:rsidR="00705C9D" w:rsidRPr="00451BED" w:rsidRDefault="00705C9D" w:rsidP="00705C9D">
      <w:pPr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508"/>
        <w:gridCol w:w="1518"/>
        <w:gridCol w:w="1508"/>
        <w:gridCol w:w="1453"/>
        <w:gridCol w:w="1435"/>
        <w:gridCol w:w="1200"/>
      </w:tblGrid>
      <w:tr w:rsidR="00705C9D" w:rsidRPr="00451BED" w:rsidTr="006969C4"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ich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</w:t>
            </w:r>
          </w:p>
        </w:tc>
      </w:tr>
      <w:tr w:rsidR="00705C9D" w:rsidRPr="00451BED" w:rsidTr="006969C4"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sollst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muss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kannst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darfst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magst</w:t>
            </w:r>
          </w:p>
        </w:tc>
      </w:tr>
      <w:tr w:rsidR="00705C9D" w:rsidRPr="00451BED" w:rsidTr="006969C4"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er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ma</w:t>
            </w:r>
            <w:r w:rsidRPr="00451BED">
              <w:rPr>
                <w:color w:val="000000"/>
                <w:lang w:val="de-DE" w:eastAsia="de-DE"/>
              </w:rPr>
              <w:t>g</w:t>
            </w:r>
          </w:p>
        </w:tc>
      </w:tr>
      <w:tr w:rsidR="00705C9D" w:rsidRPr="00451BED" w:rsidTr="006969C4">
        <w:trPr>
          <w:trHeight w:hRule="exact" w:val="299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  <w:tr w:rsidR="00705C9D" w:rsidRPr="00451BED" w:rsidTr="006969C4"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ihr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müss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mögt</w:t>
            </w:r>
          </w:p>
        </w:tc>
      </w:tr>
      <w:tr w:rsidR="00705C9D" w:rsidRPr="00451BED" w:rsidTr="006969C4"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</w:tbl>
    <w:p w:rsidR="00705C9D" w:rsidRPr="00451BED" w:rsidRDefault="00705C9D" w:rsidP="00705C9D">
      <w:pPr>
        <w:rPr>
          <w:sz w:val="28"/>
          <w:szCs w:val="28"/>
          <w:lang w:val="de-DE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Модальные глаголы выражают отношение к действию, поэтому они обычно употребляются с инфинитивом другого глагола, </w:t>
      </w:r>
      <w:r w:rsidRPr="00157052">
        <w:rPr>
          <w:rStyle w:val="CenturySchoolbook85pt"/>
          <w:sz w:val="28"/>
          <w:szCs w:val="28"/>
        </w:rPr>
        <w:lastRenderedPageBreak/>
        <w:t xml:space="preserve">который ставится в конце предложения: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schon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deutsch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необходимость как волю другого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softHyphen/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Иногда он употребляется в вопросах, когда спрашивается о желании другого лица: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Soll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helfen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внутреннюю потребность говорящего: </w:t>
      </w:r>
      <w:proofErr w:type="spellStart"/>
      <w:r w:rsidRPr="00157052">
        <w:rPr>
          <w:rStyle w:val="CenturySchoolbook85pt"/>
          <w:sz w:val="28"/>
          <w:szCs w:val="28"/>
        </w:rPr>
        <w:t>ich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>
        <w:rPr>
          <w:rStyle w:val="CenturySchoolbook85pt"/>
          <w:sz w:val="28"/>
          <w:szCs w:val="28"/>
        </w:rPr>
        <w:t xml:space="preserve"> значит </w:t>
      </w:r>
      <w:r w:rsidRPr="003063DD">
        <w:rPr>
          <w:rStyle w:val="CenturySchoolbook85pt"/>
          <w:sz w:val="28"/>
          <w:szCs w:val="28"/>
        </w:rPr>
        <w:t>„</w:t>
      </w:r>
      <w:r w:rsidRPr="00157052">
        <w:rPr>
          <w:rStyle w:val="CenturySchoolbook85pt"/>
          <w:sz w:val="28"/>
          <w:szCs w:val="28"/>
        </w:rPr>
        <w:t xml:space="preserve">иметь разрешение, сметь”: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fragen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Man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rauchen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желание, волю действующего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will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CenturySchoolbook85pt"/>
          <w:sz w:val="28"/>
          <w:szCs w:val="28"/>
        </w:rPr>
        <w:t xml:space="preserve"> Это же</w:t>
      </w:r>
      <w:r w:rsidRPr="00157052">
        <w:rPr>
          <w:rStyle w:val="CenturySchoolbook85pt"/>
          <w:sz w:val="28"/>
          <w:szCs w:val="28"/>
        </w:rPr>
        <w:t xml:space="preserve">лание может быть выражено менее категорично, более вежливо при помощи особой формы глагола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- </w:t>
      </w:r>
      <w:proofErr w:type="spellStart"/>
      <w:r w:rsidRPr="00157052">
        <w:rPr>
          <w:rStyle w:val="CenturySchoolbook85pt"/>
          <w:sz w:val="28"/>
          <w:szCs w:val="28"/>
        </w:rPr>
        <w:t>möchte</w:t>
      </w:r>
      <w:proofErr w:type="spellEnd"/>
      <w:r w:rsidRPr="00157052">
        <w:rPr>
          <w:rStyle w:val="CenturySchoolbook85pt"/>
          <w:sz w:val="28"/>
          <w:szCs w:val="28"/>
        </w:rPr>
        <w:t xml:space="preserve">, т. е. ”хотел бы”: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Эта форма очень употребительна и имеет те же личные окончания, что и все остальные модальные глаголы: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chtest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hier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sein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Сам глагол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чаще всего употребляется б</w:t>
      </w:r>
      <w:r>
        <w:rPr>
          <w:rStyle w:val="CenturySchoolbook85pt"/>
          <w:sz w:val="28"/>
          <w:szCs w:val="28"/>
        </w:rPr>
        <w:t>ез инфинитива и выражает распо</w:t>
      </w:r>
      <w:r w:rsidRPr="00157052">
        <w:rPr>
          <w:rStyle w:val="CenturySchoolbook85pt"/>
          <w:sz w:val="28"/>
          <w:szCs w:val="28"/>
        </w:rPr>
        <w:t>ложение, любовь к чему-либо: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іе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mag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3063DD">
        <w:rPr>
          <w:rStyle w:val="CenturySchoolbook85pt1"/>
          <w:rFonts w:ascii="Times New Roman" w:hAnsi="Times New Roman" w:cs="Times New Roman"/>
          <w:i w:val="0"/>
          <w:sz w:val="28"/>
          <w:szCs w:val="28"/>
        </w:rPr>
        <w:t>Eis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Она любит мороженое.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>Глагол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k</w:t>
      </w:r>
      <w:r w:rsidRPr="003063DD">
        <w:rPr>
          <w:rStyle w:val="CenturySchoolbook85pt"/>
          <w:sz w:val="28"/>
          <w:szCs w:val="28"/>
        </w:rPr>
        <w:t>ö</w:t>
      </w:r>
      <w:r w:rsidRPr="00157052">
        <w:rPr>
          <w:rStyle w:val="CenturySchoolbook85pt"/>
          <w:sz w:val="28"/>
          <w:szCs w:val="28"/>
        </w:rPr>
        <w:t>nnen</w:t>
      </w:r>
      <w:proofErr w:type="spellEnd"/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выражает</w:t>
      </w:r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возможность</w:t>
      </w:r>
      <w:r w:rsidRPr="003063DD">
        <w:rPr>
          <w:rStyle w:val="CenturySchoolbook85pt"/>
          <w:sz w:val="28"/>
          <w:szCs w:val="28"/>
        </w:rPr>
        <w:t xml:space="preserve">, </w:t>
      </w:r>
      <w:r w:rsidRPr="00157052">
        <w:rPr>
          <w:rStyle w:val="CenturySchoolbook85pt"/>
          <w:sz w:val="28"/>
          <w:szCs w:val="28"/>
        </w:rPr>
        <w:t>умение</w:t>
      </w:r>
      <w:r w:rsidRPr="003063DD">
        <w:rPr>
          <w:rStyle w:val="CenturySchoolbook85pt"/>
          <w:sz w:val="28"/>
          <w:szCs w:val="28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Mensch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alles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nur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Модальное значение в сочетании с инфинитивом других глаголов имеет глагол </w:t>
      </w:r>
      <w:proofErr w:type="spellStart"/>
      <w:r w:rsidRPr="00157052">
        <w:rPr>
          <w:rStyle w:val="CenturySchoolbook85pt"/>
          <w:sz w:val="28"/>
          <w:szCs w:val="28"/>
        </w:rPr>
        <w:t>lassen</w:t>
      </w:r>
      <w:proofErr w:type="spellEnd"/>
      <w:r w:rsidRPr="00157052">
        <w:rPr>
          <w:rStyle w:val="CenturySchoolbook85pt"/>
          <w:sz w:val="28"/>
          <w:szCs w:val="28"/>
        </w:rPr>
        <w:t xml:space="preserve"> ”велеть, заставить, позволить”. Он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сильный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 lasse ihn kommen. Der Lektor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uns den Text übersetzen. Du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mich gehen.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§31. 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wissen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особо</w:t>
      </w:r>
      <w:r w:rsidRPr="00705C9D">
        <w:rPr>
          <w:rStyle w:val="CenturySchoolbook85pt"/>
          <w:sz w:val="28"/>
          <w:szCs w:val="28"/>
          <w:lang w:val="de-DE"/>
        </w:rPr>
        <w:t xml:space="preserve">.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y </w:t>
      </w:r>
      <w:r w:rsidRPr="00157052">
        <w:rPr>
          <w:rStyle w:val="CenturySchoolbook85pt"/>
          <w:sz w:val="28"/>
          <w:szCs w:val="28"/>
        </w:rPr>
        <w:t>модальных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глаголов</w:t>
      </w:r>
      <w:r w:rsidRPr="00705C9D">
        <w:rPr>
          <w:rStyle w:val="CenturySchoolbook85pt"/>
          <w:sz w:val="28"/>
          <w:szCs w:val="28"/>
          <w:lang w:val="de-DE"/>
        </w:rPr>
        <w:t xml:space="preserve">, </w:t>
      </w:r>
      <w:r w:rsidRPr="00157052">
        <w:rPr>
          <w:rStyle w:val="CenturySchoolbook85pt"/>
          <w:sz w:val="28"/>
          <w:szCs w:val="28"/>
        </w:rPr>
        <w:t>у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него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нет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личных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окончаний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1-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3-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лице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числа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корневая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гласная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изменяется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ß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ihr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wissen</w:t>
      </w:r>
      <w:proofErr w:type="spellEnd"/>
      <w:r w:rsidRPr="00157052">
        <w:rPr>
          <w:rStyle w:val="CenturySchoolbook85pt"/>
          <w:sz w:val="28"/>
          <w:szCs w:val="28"/>
        </w:rPr>
        <w:t xml:space="preserve"> употребляется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указательными местоимениями</w:t>
      </w:r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das</w:t>
      </w:r>
      <w:proofErr w:type="spellEnd"/>
      <w:r w:rsidRPr="00157052">
        <w:rPr>
          <w:rStyle w:val="CenturySchoolbook85pt"/>
          <w:sz w:val="28"/>
          <w:szCs w:val="28"/>
        </w:rPr>
        <w:t xml:space="preserve"> ”это”;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неопределенными</w:t>
      </w:r>
      <w:r w:rsidRPr="00157052">
        <w:rPr>
          <w:rStyle w:val="CenturySchoolbook85pt"/>
          <w:sz w:val="28"/>
          <w:szCs w:val="28"/>
        </w:rPr>
        <w:t xml:space="preserve"> местоимениями </w:t>
      </w:r>
      <w:proofErr w:type="spellStart"/>
      <w:r w:rsidRPr="00157052">
        <w:rPr>
          <w:rStyle w:val="CenturySchoolbook85pt"/>
          <w:sz w:val="28"/>
          <w:szCs w:val="28"/>
        </w:rPr>
        <w:t>alles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viel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nichts</w:t>
      </w:r>
      <w:proofErr w:type="spellEnd"/>
      <w:r w:rsidRPr="00157052">
        <w:rPr>
          <w:rStyle w:val="CenturySchoolbook85pt"/>
          <w:sz w:val="28"/>
          <w:szCs w:val="28"/>
        </w:rPr>
        <w:t xml:space="preserve"> и др.; c </w:t>
      </w:r>
      <w:r>
        <w:rPr>
          <w:rStyle w:val="CenturySchoolbook85pt1pt"/>
          <w:rFonts w:ascii="Times New Roman" w:hAnsi="Times New Roman" w:cs="Times New Roman"/>
          <w:sz w:val="28"/>
          <w:szCs w:val="28"/>
        </w:rPr>
        <w:t>дополни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тельными придаточными</w:t>
      </w:r>
      <w:r w:rsidRPr="00157052">
        <w:rPr>
          <w:rStyle w:val="CenturySchoolbook85pt"/>
          <w:sz w:val="28"/>
          <w:szCs w:val="28"/>
        </w:rPr>
        <w:t xml:space="preserve"> предложениями: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ß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Du weißt viel.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dass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bald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  <w:r w:rsidRPr="00705C9D">
        <w:rPr>
          <w:rStyle w:val="CenturySchoolbook85pt"/>
          <w:sz w:val="28"/>
          <w:szCs w:val="28"/>
          <w:lang w:val="de-DE"/>
        </w:rPr>
        <w:t xml:space="preserve"> B </w:t>
      </w:r>
      <w:r w:rsidRPr="00157052">
        <w:rPr>
          <w:rStyle w:val="CenturySchoolbook85pt"/>
          <w:sz w:val="28"/>
          <w:szCs w:val="28"/>
        </w:rPr>
        <w:t>остальных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случаях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kennen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тем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же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значением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ihn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kennst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dieses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Werk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von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Goethe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Pr="003063D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705C9D">
        <w:rPr>
          <w:rStyle w:val="CenturySchoolbook85pt"/>
          <w:sz w:val="28"/>
          <w:szCs w:val="28"/>
          <w:lang w:val="de-DE"/>
        </w:rPr>
        <w:t xml:space="preserve">§32. B </w:t>
      </w:r>
      <w:r w:rsidRPr="00157052">
        <w:rPr>
          <w:rStyle w:val="CenturySchoolbook85pt"/>
          <w:sz w:val="28"/>
          <w:szCs w:val="28"/>
        </w:rPr>
        <w:t>немецком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языке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возвратные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глаголы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употребляются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возвратным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местоимением</w:t>
      </w:r>
      <w:r w:rsidRPr="00705C9D">
        <w:rPr>
          <w:rStyle w:val="CenturySchoolbook85pt"/>
          <w:sz w:val="28"/>
          <w:szCs w:val="28"/>
          <w:lang w:val="de-DE"/>
        </w:rPr>
        <w:t xml:space="preserve"> s</w:t>
      </w:r>
      <w:proofErr w:type="spellStart"/>
      <w:r w:rsidRPr="00157052">
        <w:rPr>
          <w:rStyle w:val="CenturySchoolbook85pt"/>
          <w:sz w:val="28"/>
          <w:szCs w:val="28"/>
        </w:rPr>
        <w:t>іс</w:t>
      </w:r>
      <w:proofErr w:type="spellEnd"/>
      <w:r w:rsidRPr="00705C9D">
        <w:rPr>
          <w:rStyle w:val="CenturySchoolbook85pt"/>
          <w:sz w:val="28"/>
          <w:szCs w:val="28"/>
          <w:lang w:val="de-DE"/>
        </w:rPr>
        <w:t xml:space="preserve">h: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waschen</w:t>
      </w:r>
      <w:r w:rsidRPr="00705C9D">
        <w:rPr>
          <w:rStyle w:val="CenturySchoolbook85pt"/>
          <w:sz w:val="28"/>
          <w:szCs w:val="28"/>
          <w:lang w:val="de-DE"/>
        </w:rPr>
        <w:t xml:space="preserve"> „</w:t>
      </w:r>
      <w:r w:rsidRPr="00157052">
        <w:rPr>
          <w:rStyle w:val="CenturySchoolbook85pt"/>
          <w:sz w:val="28"/>
          <w:szCs w:val="28"/>
        </w:rPr>
        <w:t>ум</w:t>
      </w:r>
      <w:r>
        <w:rPr>
          <w:rStyle w:val="CenturySchoolbook85pt"/>
          <w:sz w:val="28"/>
          <w:szCs w:val="28"/>
        </w:rPr>
        <w:t>ыв</w:t>
      </w:r>
      <w:r w:rsidRPr="00157052">
        <w:rPr>
          <w:rStyle w:val="CenturySchoolbook85pt"/>
          <w:sz w:val="28"/>
          <w:szCs w:val="28"/>
        </w:rPr>
        <w:t>аться</w:t>
      </w:r>
      <w:r w:rsidRPr="00705C9D">
        <w:rPr>
          <w:rStyle w:val="CenturySchoolbook85pt"/>
          <w:sz w:val="28"/>
          <w:szCs w:val="28"/>
          <w:lang w:val="de-DE"/>
        </w:rPr>
        <w:t xml:space="preserve">”,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interessieren</w:t>
      </w:r>
      <w:r w:rsidRPr="00705C9D">
        <w:rPr>
          <w:rStyle w:val="CenturySchoolbook85pt"/>
          <w:sz w:val="28"/>
          <w:szCs w:val="28"/>
          <w:lang w:val="de-DE"/>
        </w:rPr>
        <w:t xml:space="preserve"> ”</w:t>
      </w:r>
      <w:r w:rsidRPr="00157052">
        <w:rPr>
          <w:rStyle w:val="CenturySchoolbook85pt"/>
          <w:sz w:val="28"/>
          <w:szCs w:val="28"/>
        </w:rPr>
        <w:t>интересоваться</w:t>
      </w:r>
      <w:r w:rsidRPr="00705C9D">
        <w:rPr>
          <w:rStyle w:val="CenturySchoolbook85pt"/>
          <w:sz w:val="28"/>
          <w:szCs w:val="28"/>
          <w:lang w:val="de-DE"/>
        </w:rPr>
        <w:t xml:space="preserve">”. </w:t>
      </w:r>
      <w:r w:rsidRPr="00157052">
        <w:rPr>
          <w:rStyle w:val="CenturySchoolbook85pt"/>
          <w:sz w:val="28"/>
          <w:szCs w:val="28"/>
        </w:rPr>
        <w:t>Однако</w:t>
      </w:r>
      <w:r>
        <w:rPr>
          <w:rStyle w:val="CenturySchoolbook85pt"/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немецкие возвратные глаголы не всегда со</w:t>
      </w:r>
      <w:r>
        <w:rPr>
          <w:sz w:val="28"/>
          <w:szCs w:val="28"/>
        </w:rPr>
        <w:t>ответствуют русским возвратным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erinnern</w:t>
      </w:r>
      <w:proofErr w:type="spellEnd"/>
      <w:r w:rsidRPr="000F5723">
        <w:rPr>
          <w:sz w:val="28"/>
          <w:szCs w:val="28"/>
        </w:rPr>
        <w:t xml:space="preserve"> "вспоминать”, но </w:t>
      </w:r>
      <w:proofErr w:type="spellStart"/>
      <w:r w:rsidRPr="000F5723">
        <w:rPr>
          <w:rStyle w:val="a9"/>
          <w:sz w:val="28"/>
          <w:szCs w:val="28"/>
        </w:rPr>
        <w:t>lernen</w:t>
      </w:r>
      <w:proofErr w:type="spellEnd"/>
      <w:r w:rsidRPr="000F5723">
        <w:rPr>
          <w:sz w:val="28"/>
          <w:szCs w:val="28"/>
        </w:rPr>
        <w:t xml:space="preserve"> ”учиться”.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При спряжении возвратное местоимение согласуется с личным местоимением — подлежащим: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1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lastRenderedPageBreak/>
        <w:t>ich wasche mich</w:t>
      </w:r>
      <w:r w:rsidRPr="000F5723">
        <w:rPr>
          <w:sz w:val="28"/>
          <w:szCs w:val="28"/>
          <w:lang w:val="de-DE"/>
        </w:rPr>
        <w:tab/>
        <w:t>wir waschen uns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6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wäschst dich</w:t>
      </w:r>
      <w:r w:rsidRPr="000F5723">
        <w:rPr>
          <w:sz w:val="28"/>
          <w:szCs w:val="28"/>
          <w:lang w:val="de-DE"/>
        </w:rPr>
        <w:tab/>
        <w:t>ihr wascht euch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30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wäscht sich</w:t>
      </w:r>
      <w:r w:rsidRPr="000F5723">
        <w:rPr>
          <w:sz w:val="28"/>
          <w:szCs w:val="28"/>
          <w:lang w:val="de-DE"/>
        </w:rPr>
        <w:tab/>
        <w:t>sie waschen sich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При </w:t>
      </w:r>
      <w:r w:rsidRPr="000F5723">
        <w:rPr>
          <w:rStyle w:val="1pt"/>
          <w:sz w:val="28"/>
          <w:szCs w:val="28"/>
        </w:rPr>
        <w:t>прямом</w:t>
      </w:r>
      <w:r w:rsidRPr="000F5723">
        <w:rPr>
          <w:sz w:val="28"/>
          <w:szCs w:val="28"/>
        </w:rPr>
        <w:t xml:space="preserve"> порядке слов возвратное местоимение стоит после глагола. При </w:t>
      </w:r>
      <w:r w:rsidRPr="000F5723">
        <w:rPr>
          <w:rStyle w:val="1pt"/>
          <w:sz w:val="28"/>
          <w:szCs w:val="28"/>
        </w:rPr>
        <w:t>обратном</w:t>
      </w:r>
      <w:r w:rsidRPr="000F5723">
        <w:rPr>
          <w:sz w:val="28"/>
          <w:szCs w:val="28"/>
        </w:rPr>
        <w:t xml:space="preserve"> порядке оно ставится после глагола, если </w:t>
      </w:r>
      <w:r>
        <w:rPr>
          <w:sz w:val="28"/>
          <w:szCs w:val="28"/>
        </w:rPr>
        <w:t>по</w:t>
      </w:r>
      <w:r w:rsidRPr="000F5723">
        <w:rPr>
          <w:sz w:val="28"/>
          <w:szCs w:val="28"/>
        </w:rPr>
        <w:t xml:space="preserve">длежащее выражено существительным: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Kinder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Если же подлежащее </w:t>
      </w:r>
      <w:proofErr w:type="spellStart"/>
      <w:r w:rsidRPr="000F5723">
        <w:rPr>
          <w:sz w:val="28"/>
          <w:szCs w:val="28"/>
        </w:rPr>
        <w:t>вьіражено</w:t>
      </w:r>
      <w:proofErr w:type="spellEnd"/>
      <w:r w:rsidRPr="000F5723">
        <w:rPr>
          <w:sz w:val="28"/>
          <w:szCs w:val="28"/>
        </w:rPr>
        <w:t xml:space="preserve"> местоимением, то возвратное местоимение стоит после него: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сложных глагольных формах возвратное местоимение занимает место после изменяемой части сказуемого: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habe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gewaschen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  <w:lang w:val="de-DE"/>
        </w:rPr>
      </w:pPr>
      <w:r w:rsidRPr="000F5723">
        <w:rPr>
          <w:sz w:val="28"/>
          <w:szCs w:val="28"/>
        </w:rPr>
        <w:t xml:space="preserve">Некоторые 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возвратные глаголы употребляются </w:t>
      </w:r>
      <w:r w:rsidRPr="00BB3FAD">
        <w:rPr>
          <w:rStyle w:val="22"/>
          <w:rFonts w:eastAsia="Constantia"/>
          <w:sz w:val="28"/>
          <w:szCs w:val="28"/>
        </w:rPr>
        <w:t>c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 </w:t>
      </w:r>
      <w:r w:rsidRPr="000F5723">
        <w:rPr>
          <w:sz w:val="28"/>
          <w:szCs w:val="28"/>
        </w:rPr>
        <w:t xml:space="preserve">возвратным местоимением в </w:t>
      </w:r>
      <w:r w:rsidRPr="000F5723">
        <w:rPr>
          <w:sz w:val="28"/>
          <w:szCs w:val="28"/>
          <w:lang w:val="de-DE"/>
        </w:rPr>
        <w:t>Dativ</w:t>
      </w:r>
      <w:r w:rsidRPr="000F5723">
        <w:rPr>
          <w:sz w:val="28"/>
          <w:szCs w:val="28"/>
        </w:rPr>
        <w:t xml:space="preserve">. Это заметно только в 1-м и 2-м лице единственного числа, где оно имеет форму </w:t>
      </w:r>
      <w:proofErr w:type="spellStart"/>
      <w:r w:rsidRPr="00BB3FAD">
        <w:rPr>
          <w:rStyle w:val="7pt"/>
          <w:b/>
          <w:sz w:val="28"/>
          <w:szCs w:val="28"/>
        </w:rPr>
        <w:t>mir</w:t>
      </w:r>
      <w:proofErr w:type="spellEnd"/>
      <w:r w:rsidRPr="000F5723">
        <w:rPr>
          <w:rStyle w:val="7pt"/>
          <w:sz w:val="28"/>
          <w:szCs w:val="28"/>
        </w:rPr>
        <w:t xml:space="preserve"> и </w:t>
      </w:r>
      <w:proofErr w:type="spellStart"/>
      <w:r w:rsidRPr="00BB3FAD">
        <w:rPr>
          <w:rStyle w:val="7pt"/>
          <w:b/>
          <w:sz w:val="28"/>
          <w:szCs w:val="28"/>
        </w:rPr>
        <w:t>dir</w:t>
      </w:r>
      <w:proofErr w:type="spellEnd"/>
      <w:r w:rsidRPr="000F5723">
        <w:rPr>
          <w:rStyle w:val="7pt"/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sehe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Film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hörst dir jeden Abend Musik an. Er stellt sich seinen künftigen Lebensweg klar vor.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 xml:space="preserve">От собственно возвратных глаголов, рассмотренных выше, такие глаголы отличаются наличием дополнения в </w:t>
      </w:r>
      <w:r w:rsidRPr="000F5723">
        <w:rPr>
          <w:sz w:val="28"/>
          <w:szCs w:val="28"/>
          <w:lang w:val="de-DE"/>
        </w:rPr>
        <w:t>Akkusativ</w:t>
      </w:r>
      <w:r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Возвратное местоимение приобретает здесь значение ”себе”, которое дает возможность употреблять с ним и многие другие глаголы с прямым дополнением: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Hände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kämme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das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Haar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kaufst dir einen neuen Anzug. Er putzt sich die Zähne.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>
        <w:rPr>
          <w:rStyle w:val="CenturySchoolbook85pt"/>
          <w:sz w:val="28"/>
          <w:szCs w:val="28"/>
        </w:rPr>
        <w:t>§</w:t>
      </w:r>
      <w:r w:rsidRPr="000F5723">
        <w:rPr>
          <w:sz w:val="28"/>
          <w:szCs w:val="28"/>
        </w:rPr>
        <w:t xml:space="preserve">33.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немецком языке много глаголов с </w:t>
      </w:r>
      <w:r w:rsidRPr="000F5723">
        <w:rPr>
          <w:rStyle w:val="1pt"/>
          <w:sz w:val="28"/>
          <w:szCs w:val="28"/>
        </w:rPr>
        <w:t>отделяемой частью.</w:t>
      </w:r>
      <w:r w:rsidRPr="000F5723">
        <w:rPr>
          <w:sz w:val="28"/>
          <w:szCs w:val="28"/>
        </w:rPr>
        <w:t xml:space="preserve"> К ним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относятся сложные глаголы и глаголы </w:t>
      </w:r>
      <w:r w:rsidRPr="000F5723">
        <w:rPr>
          <w:rStyle w:val="1pt"/>
          <w:sz w:val="28"/>
          <w:szCs w:val="28"/>
        </w:rPr>
        <w:t>с</w:t>
      </w:r>
      <w:r>
        <w:rPr>
          <w:rStyle w:val="1pt"/>
          <w:sz w:val="28"/>
          <w:szCs w:val="28"/>
        </w:rPr>
        <w:t xml:space="preserve"> </w:t>
      </w:r>
      <w:r w:rsidRPr="000F5723">
        <w:rPr>
          <w:rStyle w:val="1pt"/>
          <w:sz w:val="28"/>
          <w:szCs w:val="28"/>
        </w:rPr>
        <w:t>ударными</w:t>
      </w:r>
      <w:r w:rsidRPr="000F5723">
        <w:rPr>
          <w:sz w:val="28"/>
          <w:szCs w:val="28"/>
        </w:rPr>
        <w:t xml:space="preserve"> приставками: </w:t>
      </w:r>
      <w:r w:rsidRPr="000F5723">
        <w:rPr>
          <w:sz w:val="28"/>
          <w:szCs w:val="28"/>
          <w:lang w:val="de-DE"/>
        </w:rPr>
        <w:t>ab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auf</w:t>
      </w:r>
      <w:r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, </w:t>
      </w:r>
      <w:r w:rsidRPr="000F5723">
        <w:rPr>
          <w:sz w:val="28"/>
          <w:szCs w:val="28"/>
          <w:lang w:val="de-DE"/>
        </w:rPr>
        <w:t>aus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bei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fort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her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mit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vor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zu</w:t>
      </w:r>
      <w:r w:rsidRPr="000F5723">
        <w:rPr>
          <w:sz w:val="28"/>
          <w:szCs w:val="28"/>
        </w:rPr>
        <w:t xml:space="preserve">-. При спряжении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</w:t>
      </w:r>
      <w:r w:rsidRPr="000F5723">
        <w:rPr>
          <w:rStyle w:val="a9"/>
          <w:sz w:val="28"/>
          <w:szCs w:val="28"/>
        </w:rPr>
        <w:t>и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отделяемая часть ставится в </w:t>
      </w:r>
      <w:r w:rsidRPr="000F5723">
        <w:rPr>
          <w:rStyle w:val="1pt"/>
          <w:sz w:val="28"/>
          <w:szCs w:val="28"/>
        </w:rPr>
        <w:t>конце</w:t>
      </w:r>
      <w:r w:rsidRPr="000F5723">
        <w:rPr>
          <w:sz w:val="28"/>
          <w:szCs w:val="28"/>
        </w:rPr>
        <w:t xml:space="preserve"> предложения: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der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Versammlung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teil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Bald lernen wir viel Neues kennen. Er steht gewöhnlich sehr früh auf. Du liest den Text vor. Im Sommer legen wir die Prüfungen ab.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предложения ставится так</w:t>
      </w:r>
      <w:r w:rsidRPr="000F5723">
        <w:rPr>
          <w:sz w:val="28"/>
          <w:szCs w:val="28"/>
        </w:rPr>
        <w:t xml:space="preserve">же неизменяемая часть устойчивого глагольного словосочетания: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dort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der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Ecke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Platz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</w:rPr>
      </w:pPr>
      <w:r w:rsidRPr="000F5723">
        <w:rPr>
          <w:rStyle w:val="1pt"/>
          <w:sz w:val="28"/>
          <w:szCs w:val="28"/>
        </w:rPr>
        <w:t>Безударные</w:t>
      </w:r>
      <w:r w:rsidRPr="000F5723">
        <w:rPr>
          <w:sz w:val="28"/>
          <w:szCs w:val="28"/>
        </w:rPr>
        <w:t xml:space="preserve"> приставки </w:t>
      </w:r>
      <w:proofErr w:type="spellStart"/>
      <w:r w:rsidRPr="000F5723">
        <w:rPr>
          <w:sz w:val="28"/>
          <w:szCs w:val="28"/>
          <w:lang w:val="de-DE"/>
        </w:rPr>
        <w:t>be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er</w:t>
      </w:r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ver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ent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zer</w:t>
      </w:r>
      <w:proofErr w:type="spellEnd"/>
      <w:r w:rsidRPr="000F5723">
        <w:rPr>
          <w:sz w:val="28"/>
          <w:szCs w:val="28"/>
        </w:rPr>
        <w:t xml:space="preserve">- не отделяются и всегда пишутся слитно с глаголами: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besuchen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oft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unsere</w:t>
      </w:r>
      <w:proofErr w:type="spellEnd"/>
      <w:r w:rsidRPr="000F5723">
        <w:rPr>
          <w:rStyle w:val="a9"/>
          <w:sz w:val="28"/>
          <w:szCs w:val="28"/>
        </w:rPr>
        <w:t xml:space="preserve"> Freunde.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verstehen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gut</w:t>
      </w:r>
      <w:proofErr w:type="spellEnd"/>
      <w:r>
        <w:rPr>
          <w:rStyle w:val="a9"/>
          <w:sz w:val="28"/>
          <w:szCs w:val="28"/>
        </w:rPr>
        <w:t>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34. </w:t>
      </w:r>
      <w:r w:rsidRPr="000F5723">
        <w:rPr>
          <w:sz w:val="28"/>
          <w:szCs w:val="28"/>
          <w:lang w:val="de-DE"/>
        </w:rPr>
        <w:t>Imperativ</w:t>
      </w:r>
      <w:r w:rsidRPr="000F5723">
        <w:rPr>
          <w:sz w:val="28"/>
          <w:szCs w:val="28"/>
        </w:rPr>
        <w:t>, побудительное наклонен</w:t>
      </w:r>
      <w:r>
        <w:rPr>
          <w:sz w:val="28"/>
          <w:szCs w:val="28"/>
        </w:rPr>
        <w:t>и</w:t>
      </w:r>
      <w:r w:rsidRPr="000F5723">
        <w:rPr>
          <w:sz w:val="28"/>
          <w:szCs w:val="28"/>
        </w:rPr>
        <w:t>е, выражает просьбу, приказ, совет и т.п. В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немецком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четыре </w:t>
      </w:r>
      <w:r w:rsidRPr="000F5723">
        <w:rPr>
          <w:rStyle w:val="1pt"/>
          <w:sz w:val="28"/>
          <w:szCs w:val="28"/>
        </w:rPr>
        <w:t>формы</w:t>
      </w:r>
      <w:r w:rsidRPr="000F5723">
        <w:rPr>
          <w:sz w:val="28"/>
          <w:szCs w:val="28"/>
        </w:rPr>
        <w:t xml:space="preserve"> императива.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Обращение ко 2-му лицу единственного числа образуется от основы инфинитива с окончанием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-е </w:t>
      </w:r>
      <w:r w:rsidRPr="000F5723">
        <w:rPr>
          <w:sz w:val="28"/>
          <w:szCs w:val="28"/>
        </w:rPr>
        <w:t xml:space="preserve">или без него: </w:t>
      </w:r>
      <w:proofErr w:type="spellStart"/>
      <w:r w:rsidRPr="000F5723">
        <w:rPr>
          <w:rStyle w:val="a9"/>
          <w:sz w:val="28"/>
          <w:szCs w:val="28"/>
        </w:rPr>
        <w:t>Warte</w:t>
      </w:r>
      <w:proofErr w:type="spellEnd"/>
      <w:r>
        <w:rPr>
          <w:rStyle w:val="a9"/>
          <w:sz w:val="28"/>
          <w:szCs w:val="28"/>
        </w:rPr>
        <w:t>!</w:t>
      </w:r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Schreibe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</w:t>
      </w:r>
      <w:proofErr w:type="spellEnd"/>
      <w:r w:rsidRPr="000F5723">
        <w:rPr>
          <w:rStyle w:val="a9"/>
          <w:sz w:val="28"/>
          <w:szCs w:val="28"/>
        </w:rPr>
        <w:t xml:space="preserve">(e)! </w:t>
      </w:r>
      <w:proofErr w:type="spellStart"/>
      <w:r w:rsidRPr="000F5723">
        <w:rPr>
          <w:rStyle w:val="a9"/>
          <w:sz w:val="28"/>
          <w:szCs w:val="28"/>
        </w:rPr>
        <w:t>Komm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Сильные глаголы меняют корневую гласную 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-е- </w:t>
      </w:r>
      <w:r w:rsidRPr="000F5723">
        <w:rPr>
          <w:sz w:val="28"/>
          <w:szCs w:val="28"/>
        </w:rPr>
        <w:t>на -</w:t>
      </w:r>
      <w:r w:rsidRPr="00BB3FAD">
        <w:rPr>
          <w:b/>
          <w:sz w:val="28"/>
          <w:szCs w:val="28"/>
          <w:lang w:val="de-DE"/>
        </w:rPr>
        <w:t>i</w:t>
      </w:r>
      <w:r w:rsidRPr="000F5723">
        <w:rPr>
          <w:sz w:val="28"/>
          <w:szCs w:val="28"/>
        </w:rPr>
        <w:t xml:space="preserve">-, </w:t>
      </w:r>
      <w:r>
        <w:rPr>
          <w:rStyle w:val="BookAntiqua0pt"/>
          <w:rFonts w:ascii="Times New Roman" w:hAnsi="Times New Roman" w:cs="Times New Roman"/>
          <w:sz w:val="28"/>
          <w:szCs w:val="28"/>
        </w:rPr>
        <w:t>(</w:t>
      </w:r>
      <w:r w:rsidRPr="00BB3FAD">
        <w:rPr>
          <w:rStyle w:val="BookAntiqua0pt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BookAntiqua0pt"/>
          <w:rFonts w:ascii="Times New Roman" w:hAnsi="Times New Roman" w:cs="Times New Roman"/>
          <w:sz w:val="28"/>
          <w:szCs w:val="28"/>
        </w:rPr>
        <w:t>i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е</w:t>
      </w:r>
      <w:proofErr w:type="spell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-): </w:t>
      </w:r>
      <w:proofErr w:type="spellStart"/>
      <w:r w:rsidRPr="000F5723">
        <w:rPr>
          <w:rStyle w:val="a9"/>
          <w:sz w:val="28"/>
          <w:szCs w:val="28"/>
        </w:rPr>
        <w:t>sprechen</w:t>
      </w:r>
      <w:proofErr w:type="spellEnd"/>
      <w:r w:rsidRPr="000F5723">
        <w:rPr>
          <w:sz w:val="28"/>
          <w:szCs w:val="28"/>
        </w:rPr>
        <w:t xml:space="preserve"> - </w:t>
      </w:r>
      <w:proofErr w:type="gramStart"/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prich</w:t>
      </w:r>
      <w:proofErr w:type="spellEnd"/>
      <w:r w:rsidRPr="000F5723">
        <w:rPr>
          <w:rStyle w:val="a9"/>
          <w:sz w:val="28"/>
          <w:szCs w:val="28"/>
        </w:rPr>
        <w:t>!;</w:t>
      </w:r>
      <w:proofErr w:type="gram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g</w:t>
      </w:r>
      <w:proofErr w:type="spellStart"/>
      <w:r w:rsidRPr="000F5723">
        <w:rPr>
          <w:rStyle w:val="a9"/>
          <w:sz w:val="28"/>
          <w:szCs w:val="28"/>
        </w:rPr>
        <w:t>ib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n</w:t>
      </w:r>
      <w:proofErr w:type="spellStart"/>
      <w:r w:rsidRPr="000F5723">
        <w:rPr>
          <w:rStyle w:val="a9"/>
          <w:sz w:val="28"/>
          <w:szCs w:val="28"/>
        </w:rPr>
        <w:t>imm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ieh</w:t>
      </w:r>
      <w:proofErr w:type="spellEnd"/>
      <w:r w:rsidRPr="000F5723">
        <w:rPr>
          <w:rStyle w:val="a9"/>
          <w:sz w:val="28"/>
          <w:szCs w:val="28"/>
        </w:rPr>
        <w:t xml:space="preserve">(e)!; </w:t>
      </w:r>
      <w:proofErr w:type="spellStart"/>
      <w:r w:rsidRPr="000F5723">
        <w:rPr>
          <w:rStyle w:val="a9"/>
          <w:sz w:val="28"/>
          <w:szCs w:val="28"/>
        </w:rPr>
        <w:t>lesen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l</w:t>
      </w:r>
      <w:proofErr w:type="spellStart"/>
      <w:r w:rsidRPr="000F5723">
        <w:rPr>
          <w:rStyle w:val="a9"/>
          <w:sz w:val="28"/>
          <w:szCs w:val="28"/>
        </w:rPr>
        <w:t>ies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Обращение ко 2-му лицу множественного числа образуется,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, путем добавления к основе инфинитива окончания -(</w:t>
      </w:r>
      <w:r w:rsidRPr="000F5723">
        <w:rPr>
          <w:sz w:val="28"/>
          <w:szCs w:val="28"/>
          <w:lang w:val="de-DE"/>
        </w:rPr>
        <w:t>e</w:t>
      </w:r>
      <w:r w:rsidRPr="000F5723">
        <w:rPr>
          <w:sz w:val="28"/>
          <w:szCs w:val="28"/>
        </w:rPr>
        <w:t>)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Wartet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Kommt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Schreibt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Nehmt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Форма </w:t>
      </w:r>
      <w:r w:rsidRPr="000F5723">
        <w:rPr>
          <w:rStyle w:val="1pt"/>
          <w:sz w:val="28"/>
          <w:szCs w:val="28"/>
        </w:rPr>
        <w:t>вежливого</w:t>
      </w:r>
      <w:r w:rsidRPr="000F5723">
        <w:rPr>
          <w:sz w:val="28"/>
          <w:szCs w:val="28"/>
        </w:rPr>
        <w:t xml:space="preserve"> обращения образуется ка</w:t>
      </w:r>
      <w:r>
        <w:rPr>
          <w:sz w:val="28"/>
          <w:szCs w:val="28"/>
        </w:rPr>
        <w:t>к</w:t>
      </w:r>
      <w:r w:rsidRPr="000F5723">
        <w:rPr>
          <w:sz w:val="28"/>
          <w:szCs w:val="28"/>
        </w:rPr>
        <w:t xml:space="preserve">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. Местоимение</w:t>
      </w:r>
      <w:r w:rsidRPr="000F5723">
        <w:rPr>
          <w:sz w:val="28"/>
          <w:szCs w:val="28"/>
          <w:lang w:val="de-DE"/>
        </w:rPr>
        <w:t xml:space="preserve"> Sie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 xml:space="preserve">Warten Sie! Kommen Sie! Lesen Sie!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0F5723">
        <w:rPr>
          <w:sz w:val="28"/>
          <w:szCs w:val="28"/>
        </w:rPr>
        <w:lastRenderedPageBreak/>
        <w:t>Императив 1-го ли</w:t>
      </w:r>
      <w:r>
        <w:rPr>
          <w:sz w:val="28"/>
          <w:szCs w:val="28"/>
        </w:rPr>
        <w:t>ца множественного числа представ</w:t>
      </w:r>
      <w:r w:rsidRPr="000F5723">
        <w:rPr>
          <w:sz w:val="28"/>
          <w:szCs w:val="28"/>
        </w:rPr>
        <w:t>ляет собой приз</w:t>
      </w:r>
      <w:r>
        <w:rPr>
          <w:sz w:val="28"/>
          <w:szCs w:val="28"/>
        </w:rPr>
        <w:t>ыв</w:t>
      </w:r>
      <w:r w:rsidRPr="000F5723">
        <w:rPr>
          <w:sz w:val="28"/>
          <w:szCs w:val="28"/>
        </w:rPr>
        <w:t xml:space="preserve"> к совместному действию, т.е. обращение к лицам, включая говорящего; образуется </w:t>
      </w:r>
      <w:proofErr w:type="gramStart"/>
      <w:r w:rsidRPr="000F5723">
        <w:rPr>
          <w:sz w:val="28"/>
          <w:szCs w:val="28"/>
        </w:rPr>
        <w:t>он</w:t>
      </w:r>
      <w:proofErr w:type="gramEnd"/>
      <w:r w:rsidRPr="000F5723">
        <w:rPr>
          <w:sz w:val="28"/>
          <w:szCs w:val="28"/>
        </w:rPr>
        <w:t xml:space="preserve">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Место</w:t>
      </w:r>
      <w:r w:rsidRPr="000F5723">
        <w:rPr>
          <w:sz w:val="28"/>
          <w:szCs w:val="28"/>
        </w:rPr>
        <w:t>имение</w:t>
      </w:r>
      <w:r w:rsidRPr="000F5723">
        <w:rPr>
          <w:sz w:val="28"/>
          <w:szCs w:val="28"/>
          <w:lang w:val="de-DE"/>
        </w:rPr>
        <w:t xml:space="preserve"> wir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>Warten wir! Lesen wir! Gehen wir ins Kino!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Иногда употребляется также оборот с модальным глаголом </w:t>
      </w:r>
      <w:r w:rsidRPr="000F5723">
        <w:rPr>
          <w:sz w:val="28"/>
          <w:szCs w:val="28"/>
          <w:lang w:val="de-DE"/>
        </w:rPr>
        <w:t>wollen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Kino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gehen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singen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</w:t>
      </w:r>
      <w:proofErr w:type="spellStart"/>
      <w:r w:rsidRPr="000F5723">
        <w:rPr>
          <w:sz w:val="28"/>
          <w:szCs w:val="28"/>
          <w:lang w:val="de-DE"/>
        </w:rPr>
        <w:t>Cp</w:t>
      </w:r>
      <w:proofErr w:type="spellEnd"/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пере</w:t>
      </w:r>
      <w:r w:rsidRPr="000F5723">
        <w:rPr>
          <w:sz w:val="28"/>
          <w:szCs w:val="28"/>
        </w:rPr>
        <w:t>вод: ”Давайте сходим в кино! Давайте споем!”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rStyle w:val="a9"/>
          <w:sz w:val="28"/>
          <w:szCs w:val="28"/>
        </w:rPr>
      </w:pPr>
      <w:r w:rsidRPr="000F5723">
        <w:rPr>
          <w:sz w:val="28"/>
          <w:szCs w:val="28"/>
        </w:rPr>
        <w:t xml:space="preserve">Глагол </w:t>
      </w:r>
      <w:r w:rsidRPr="000F5723">
        <w:rPr>
          <w:sz w:val="28"/>
          <w:szCs w:val="28"/>
          <w:lang w:val="de-DE"/>
        </w:rPr>
        <w:t>sein</w:t>
      </w:r>
      <w:r w:rsidRPr="000F5723">
        <w:rPr>
          <w:sz w:val="28"/>
          <w:szCs w:val="28"/>
        </w:rPr>
        <w:t xml:space="preserve"> образует формы императива особым способом: для 2-го лица единстве</w:t>
      </w:r>
      <w:r>
        <w:rPr>
          <w:sz w:val="28"/>
          <w:szCs w:val="28"/>
        </w:rPr>
        <w:t>н</w:t>
      </w:r>
      <w:r w:rsidRPr="000F5723">
        <w:rPr>
          <w:sz w:val="28"/>
          <w:szCs w:val="28"/>
        </w:rPr>
        <w:t>ного числа</w:t>
      </w:r>
      <w:r w:rsidRPr="00BB3FAD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для 2-го лица множественного числа —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eid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вежливое обра</w:t>
      </w:r>
      <w:r>
        <w:rPr>
          <w:sz w:val="28"/>
          <w:szCs w:val="28"/>
        </w:rPr>
        <w:t>ще</w:t>
      </w:r>
      <w:r w:rsidRPr="000F5723">
        <w:rPr>
          <w:sz w:val="28"/>
          <w:szCs w:val="28"/>
        </w:rPr>
        <w:t xml:space="preserve">ние </w:t>
      </w:r>
      <w:r w:rsidRPr="000F5723">
        <w:rPr>
          <w:rStyle w:val="a9"/>
          <w:sz w:val="28"/>
          <w:szCs w:val="28"/>
        </w:rPr>
        <w:t>—</w:t>
      </w:r>
      <w:proofErr w:type="spellStart"/>
      <w:r w:rsidRPr="000F5723">
        <w:rPr>
          <w:rStyle w:val="a9"/>
          <w:sz w:val="28"/>
          <w:szCs w:val="28"/>
        </w:rPr>
        <w:t>Seien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§35. </w:t>
      </w:r>
      <w:r w:rsidRPr="000F5723">
        <w:rPr>
          <w:sz w:val="28"/>
          <w:szCs w:val="28"/>
          <w:lang w:val="de-DE"/>
        </w:rPr>
        <w:t>Futurum</w:t>
      </w:r>
      <w:r w:rsidRPr="000F5723">
        <w:rPr>
          <w:sz w:val="28"/>
          <w:szCs w:val="28"/>
        </w:rPr>
        <w:t xml:space="preserve">, сложная глагольная форма будущего времени, образуется из вспомогательного глагола </w:t>
      </w:r>
      <w:r w:rsidRPr="000F5723">
        <w:rPr>
          <w:sz w:val="28"/>
          <w:szCs w:val="28"/>
          <w:lang w:val="de-DE"/>
        </w:rPr>
        <w:t>werden</w:t>
      </w:r>
      <w:r w:rsidRPr="000F5723">
        <w:rPr>
          <w:sz w:val="28"/>
          <w:szCs w:val="28"/>
        </w:rPr>
        <w:t xml:space="preserve"> в личной форме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и инфин</w:t>
      </w:r>
      <w:r>
        <w:rPr>
          <w:sz w:val="28"/>
          <w:szCs w:val="28"/>
        </w:rPr>
        <w:t>итива осн</w:t>
      </w:r>
      <w:r w:rsidRPr="000F5723">
        <w:rPr>
          <w:sz w:val="28"/>
          <w:szCs w:val="28"/>
        </w:rPr>
        <w:t>овного глагола, который ставится в конце предложения: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2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ich werde schreiben</w:t>
      </w:r>
      <w:r w:rsidRPr="000F5723">
        <w:rPr>
          <w:sz w:val="28"/>
          <w:szCs w:val="28"/>
          <w:lang w:val="de-DE"/>
        </w:rPr>
        <w:tab/>
        <w:t>wir werden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wirst schreiben</w:t>
      </w:r>
      <w:r w:rsidRPr="000F5723">
        <w:rPr>
          <w:sz w:val="28"/>
          <w:szCs w:val="28"/>
          <w:lang w:val="de-DE"/>
        </w:rPr>
        <w:tab/>
        <w:t>ihr werdet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wird schreiben</w:t>
      </w:r>
      <w:r w:rsidRPr="000F5723">
        <w:rPr>
          <w:sz w:val="28"/>
          <w:szCs w:val="28"/>
          <w:lang w:val="de-DE"/>
        </w:rPr>
        <w:tab/>
        <w:t>sie werden schreiben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>
        <w:rPr>
          <w:sz w:val="28"/>
          <w:szCs w:val="28"/>
        </w:rPr>
        <w:t>36. 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(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proofErr w:type="spellStart"/>
      <w:r w:rsidRPr="000F5723">
        <w:rPr>
          <w:sz w:val="28"/>
          <w:szCs w:val="28"/>
          <w:lang w:val="de-DE"/>
        </w:rPr>
        <w:t>teritum</w:t>
      </w:r>
      <w:proofErr w:type="spellEnd"/>
      <w:r w:rsidRPr="000F5723">
        <w:rPr>
          <w:sz w:val="28"/>
          <w:szCs w:val="28"/>
        </w:rPr>
        <w:t xml:space="preserve">), простая форма прошедшего времени, употребляется преимущественно в повествовании, связном рассказе. В 1-м и 3-м лице единственного числа личные окончания отсутствуют, остальные окончания те же, что 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0F5723">
        <w:rPr>
          <w:sz w:val="28"/>
          <w:szCs w:val="28"/>
        </w:rPr>
        <w:t>деляемая часть глагола ставится также в конце предложения.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Слабые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при помощи суффикса -</w:t>
      </w:r>
      <w:proofErr w:type="spellStart"/>
      <w:r w:rsidRPr="007E5CC3">
        <w:rPr>
          <w:b/>
          <w:sz w:val="28"/>
          <w:szCs w:val="28"/>
          <w:lang w:val="de-DE"/>
        </w:rPr>
        <w:t>te</w:t>
      </w:r>
      <w:proofErr w:type="spellEnd"/>
      <w:r w:rsidRPr="000F5723">
        <w:rPr>
          <w:sz w:val="28"/>
          <w:szCs w:val="28"/>
        </w:rPr>
        <w:t>, который присоединяется к основе инфинитива перед личными ок</w:t>
      </w:r>
      <w:r>
        <w:rPr>
          <w:sz w:val="28"/>
          <w:szCs w:val="28"/>
        </w:rPr>
        <w:t>ончаниями. Перед суффиксом ста</w:t>
      </w:r>
      <w:r w:rsidRPr="000F5723">
        <w:rPr>
          <w:sz w:val="28"/>
          <w:szCs w:val="28"/>
        </w:rPr>
        <w:t>вится гласная -е-, если основа оканчивается на -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>, -</w:t>
      </w:r>
      <w:r w:rsidRPr="000F5723">
        <w:rPr>
          <w:sz w:val="28"/>
          <w:szCs w:val="28"/>
          <w:lang w:val="de-DE"/>
        </w:rPr>
        <w:t>d</w:t>
      </w:r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dm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  <w:lang w:val="de-DE"/>
        </w:rPr>
        <w:t>hn</w:t>
      </w:r>
      <w:proofErr w:type="spellEnd"/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ffn</w:t>
      </w:r>
      <w:proofErr w:type="spellEnd"/>
      <w:r w:rsidRPr="000F5723">
        <w:rPr>
          <w:sz w:val="28"/>
          <w:szCs w:val="28"/>
        </w:rPr>
        <w:t>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ich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wir machten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90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du machtest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arbeitetest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ihr machtet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arbeitetet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er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sie machten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jc w:val="left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37. Сильные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без с</w:t>
      </w:r>
      <w:r>
        <w:rPr>
          <w:sz w:val="28"/>
          <w:szCs w:val="28"/>
        </w:rPr>
        <w:t>уффикса, путем изменения корне</w:t>
      </w:r>
      <w:r w:rsidRPr="000F5723">
        <w:rPr>
          <w:sz w:val="28"/>
          <w:szCs w:val="28"/>
        </w:rPr>
        <w:t xml:space="preserve">вой гласной в основе. Это явление называется </w:t>
      </w:r>
      <w:r w:rsidRPr="000F5723">
        <w:rPr>
          <w:sz w:val="28"/>
          <w:szCs w:val="28"/>
          <w:lang w:val="de-DE"/>
        </w:rPr>
        <w:t>Ablaut</w:t>
      </w:r>
      <w:r w:rsidRPr="000F5723">
        <w:rPr>
          <w:sz w:val="28"/>
          <w:szCs w:val="28"/>
        </w:rPr>
        <w:t xml:space="preserve">, форму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та</w:t>
      </w:r>
      <w:r>
        <w:rPr>
          <w:sz w:val="28"/>
          <w:szCs w:val="28"/>
        </w:rPr>
        <w:t>ких глаголов следует запоминать</w:t>
      </w:r>
      <w:r w:rsidRPr="000F5723">
        <w:rPr>
          <w:sz w:val="28"/>
          <w:szCs w:val="28"/>
        </w:rPr>
        <w:t xml:space="preserve"> </w:t>
      </w:r>
      <w:r w:rsidRPr="007E5CC3">
        <w:rPr>
          <w:sz w:val="28"/>
          <w:szCs w:val="28"/>
        </w:rPr>
        <w:t>(</w:t>
      </w:r>
      <w:r w:rsidRPr="000F5723">
        <w:rPr>
          <w:sz w:val="28"/>
          <w:szCs w:val="28"/>
        </w:rPr>
        <w:t>см</w:t>
      </w:r>
      <w:r w:rsidRPr="007E5CC3"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список основных форм сильных и неправильных глаголов). Личные окончания у сильных глаголов те же, что и у слабых: </w:t>
      </w:r>
    </w:p>
    <w:p w:rsidR="00705C9D" w:rsidRPr="00D10ACA" w:rsidRDefault="00705C9D" w:rsidP="00705C9D">
      <w:pPr>
        <w:ind w:left="708" w:firstLine="708"/>
        <w:rPr>
          <w:b/>
          <w:sz w:val="28"/>
          <w:szCs w:val="28"/>
          <w:lang w:val="de-DE"/>
        </w:rPr>
      </w:pPr>
      <w:r w:rsidRPr="00D10ACA">
        <w:rPr>
          <w:b/>
          <w:color w:val="000000"/>
          <w:sz w:val="28"/>
          <w:szCs w:val="28"/>
          <w:lang w:val="de-DE" w:eastAsia="de-DE"/>
        </w:rPr>
        <w:t>schreiben</w:t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  <w:t>lesen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552"/>
        <w:gridCol w:w="994"/>
        <w:gridCol w:w="2226"/>
        <w:gridCol w:w="1264"/>
        <w:gridCol w:w="1331"/>
        <w:gridCol w:w="1044"/>
        <w:gridCol w:w="944"/>
      </w:tblGrid>
      <w:tr w:rsidR="00705C9D" w:rsidRPr="00D10ACA" w:rsidTr="006969C4"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  <w:tr w:rsidR="00705C9D" w:rsidRPr="00D10ACA" w:rsidTr="006969C4"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lasest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last</w:t>
            </w:r>
          </w:p>
        </w:tc>
      </w:tr>
      <w:tr w:rsidR="00705C9D" w:rsidRPr="00D10ACA" w:rsidTr="006969C4">
        <w:trPr>
          <w:trHeight w:hRule="exact" w:val="35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</w:tbl>
    <w:p w:rsidR="00705C9D" w:rsidRDefault="00705C9D" w:rsidP="00705C9D">
      <w:pPr>
        <w:rPr>
          <w:color w:val="000000"/>
          <w:sz w:val="18"/>
          <w:szCs w:val="18"/>
          <w:lang w:val="de-DE"/>
        </w:rPr>
      </w:pPr>
    </w:p>
    <w:p w:rsidR="00705C9D" w:rsidRPr="00D10ACA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§38. </w:t>
      </w:r>
      <w:r w:rsidRPr="00D10ACA">
        <w:rPr>
          <w:color w:val="000000"/>
          <w:sz w:val="28"/>
          <w:szCs w:val="28"/>
        </w:rPr>
        <w:t>Неправильные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глаголы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b/>
          <w:color w:val="000000"/>
          <w:sz w:val="28"/>
          <w:szCs w:val="28"/>
          <w:lang w:val="de-DE" w:eastAsia="de-DE"/>
        </w:rPr>
        <w:t>haben, sein, werden, tun</w:t>
      </w:r>
      <w:r w:rsidRPr="00D10ACA">
        <w:rPr>
          <w:color w:val="000000"/>
          <w:sz w:val="28"/>
          <w:szCs w:val="28"/>
          <w:lang w:val="de-DE" w:eastAsia="de-DE"/>
        </w:rPr>
        <w:t xml:space="preserve"> </w:t>
      </w:r>
      <w:r w:rsidRPr="00D10ACA">
        <w:rPr>
          <w:color w:val="000000"/>
          <w:sz w:val="28"/>
          <w:szCs w:val="28"/>
        </w:rPr>
        <w:t>образуют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  <w:lang w:val="de-DE" w:eastAsia="de-DE"/>
        </w:rPr>
        <w:t xml:space="preserve">Imperfekt </w:t>
      </w:r>
      <w:r w:rsidRPr="00D10ACA">
        <w:rPr>
          <w:color w:val="000000"/>
          <w:sz w:val="28"/>
          <w:szCs w:val="28"/>
        </w:rPr>
        <w:t>особым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способом</w:t>
      </w:r>
      <w:r w:rsidRPr="00D10ACA">
        <w:rPr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t xml:space="preserve"> </w:t>
      </w:r>
    </w:p>
    <w:p w:rsidR="00705C9D" w:rsidRPr="00523F23" w:rsidRDefault="00705C9D" w:rsidP="00705C9D">
      <w:pPr>
        <w:rPr>
          <w:sz w:val="28"/>
          <w:szCs w:val="28"/>
          <w:lang w:val="de-DE"/>
        </w:rPr>
      </w:pPr>
      <w:r w:rsidRPr="00523F23">
        <w:rPr>
          <w:color w:val="000000"/>
          <w:sz w:val="18"/>
          <w:szCs w:val="18"/>
        </w:rPr>
        <w:t>: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045"/>
        <w:gridCol w:w="2338"/>
        <w:gridCol w:w="2839"/>
        <w:gridCol w:w="1917"/>
      </w:tblGrid>
      <w:tr w:rsidR="00705C9D" w:rsidRPr="00523F23" w:rsidTr="006969C4">
        <w:trPr>
          <w:trHeight w:hRule="exact" w:val="33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haben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sein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werden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tun</w:t>
            </w:r>
          </w:p>
        </w:tc>
      </w:tr>
      <w:tr w:rsidR="00705C9D" w:rsidRPr="00523F23" w:rsidTr="006969C4">
        <w:trPr>
          <w:trHeight w:hRule="exact" w:val="32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lastRenderedPageBreak/>
              <w:t>ich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wu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warst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wurdest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proofErr w:type="spellStart"/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tatest</w:t>
            </w:r>
            <w:proofErr w:type="spellEnd"/>
          </w:p>
        </w:tc>
      </w:tr>
      <w:tr w:rsidR="00705C9D" w:rsidRPr="00523F23" w:rsidTr="006969C4"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  <w:tr w:rsidR="00705C9D" w:rsidRPr="00523F23" w:rsidTr="006969C4"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ha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ttet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tatet</w:t>
            </w:r>
          </w:p>
        </w:tc>
      </w:tr>
      <w:tr w:rsidR="00705C9D" w:rsidRPr="00523F23" w:rsidTr="006969C4">
        <w:trPr>
          <w:trHeight w:hRule="exact" w:val="30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</w:tbl>
    <w:p w:rsidR="00705C9D" w:rsidRPr="007E5CC3" w:rsidRDefault="00705C9D" w:rsidP="00705C9D">
      <w:pPr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7E5CC3">
        <w:rPr>
          <w:sz w:val="28"/>
          <w:szCs w:val="28"/>
          <w:lang w:val="de-DE"/>
        </w:rPr>
        <w:t>39.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</w:rPr>
        <w:t>Модальные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образуют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</w:t>
      </w:r>
      <w:r w:rsidRPr="000F5723">
        <w:rPr>
          <w:sz w:val="28"/>
          <w:szCs w:val="28"/>
        </w:rPr>
        <w:t>омощи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суффи</w:t>
      </w:r>
      <w:r w:rsidRPr="000F5723">
        <w:rPr>
          <w:sz w:val="28"/>
          <w:szCs w:val="28"/>
        </w:rPr>
        <w:t>кса</w:t>
      </w:r>
      <w:r w:rsidRPr="007E5CC3">
        <w:rPr>
          <w:sz w:val="28"/>
          <w:szCs w:val="28"/>
          <w:lang w:val="de-DE"/>
        </w:rPr>
        <w:t xml:space="preserve"> -</w:t>
      </w:r>
      <w:proofErr w:type="spellStart"/>
      <w:r w:rsidRPr="00BE4ACE">
        <w:rPr>
          <w:b/>
          <w:sz w:val="28"/>
          <w:szCs w:val="28"/>
          <w:lang w:val="de-DE"/>
        </w:rPr>
        <w:t>te</w:t>
      </w:r>
      <w:proofErr w:type="spellEnd"/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личн</w:t>
      </w:r>
      <w:r>
        <w:rPr>
          <w:sz w:val="28"/>
          <w:szCs w:val="28"/>
        </w:rPr>
        <w:t>ы</w:t>
      </w:r>
      <w:r w:rsidRPr="000F5723">
        <w:rPr>
          <w:sz w:val="28"/>
          <w:szCs w:val="28"/>
        </w:rPr>
        <w:t>х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окончаний</w:t>
      </w:r>
      <w:r w:rsidRPr="007E5CC3">
        <w:rPr>
          <w:sz w:val="28"/>
          <w:szCs w:val="28"/>
          <w:lang w:val="de-DE"/>
        </w:rPr>
        <w:t xml:space="preserve">,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этом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они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теряют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умляут</w:t>
      </w:r>
      <w:r w:rsidRPr="007E5CC3">
        <w:rPr>
          <w:sz w:val="28"/>
          <w:szCs w:val="28"/>
          <w:lang w:val="de-DE"/>
        </w:rPr>
        <w:t xml:space="preserve">: </w:t>
      </w:r>
      <w:r w:rsidRPr="007E5CC3">
        <w:rPr>
          <w:rStyle w:val="a9"/>
          <w:sz w:val="28"/>
          <w:szCs w:val="28"/>
          <w:lang w:val="de-DE"/>
        </w:rPr>
        <w:t>können - konnte, mögen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mochte, dürfen</w:t>
      </w:r>
      <w:r w:rsidRPr="007E5CC3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durfte, müssen - muss</w:t>
      </w:r>
      <w:r w:rsidRPr="007E5CC3">
        <w:rPr>
          <w:rStyle w:val="a9"/>
          <w:sz w:val="28"/>
          <w:szCs w:val="28"/>
          <w:lang w:val="de-DE"/>
        </w:rPr>
        <w:t>te, wollen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wollte, sollen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sollte</w:t>
      </w:r>
      <w:r w:rsidRPr="007E5CC3">
        <w:rPr>
          <w:sz w:val="28"/>
          <w:szCs w:val="28"/>
          <w:lang w:val="de-DE"/>
        </w:rPr>
        <w:t>.</w:t>
      </w:r>
    </w:p>
    <w:p w:rsidR="00705C9D" w:rsidRPr="007E5CC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4D4A8F">
        <w:rPr>
          <w:sz w:val="28"/>
          <w:szCs w:val="28"/>
          <w:lang w:val="de-DE"/>
        </w:rPr>
        <w:t>40</w:t>
      </w:r>
      <w:r>
        <w:rPr>
          <w:sz w:val="28"/>
          <w:szCs w:val="28"/>
          <w:lang w:val="de-DE"/>
        </w:rPr>
        <w:t>. </w:t>
      </w:r>
      <w:r w:rsidRPr="000F5723">
        <w:rPr>
          <w:sz w:val="28"/>
          <w:szCs w:val="28"/>
        </w:rPr>
        <w:t>Изменяют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гласный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основы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приобретают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суффикс</w:t>
      </w:r>
      <w:r w:rsidRPr="004D4A8F">
        <w:rPr>
          <w:sz w:val="28"/>
          <w:szCs w:val="28"/>
          <w:lang w:val="de-DE"/>
        </w:rPr>
        <w:t xml:space="preserve"> -</w:t>
      </w:r>
      <w:proofErr w:type="spellStart"/>
      <w:r w:rsidRPr="004D4A8F">
        <w:rPr>
          <w:b/>
          <w:sz w:val="28"/>
          <w:szCs w:val="28"/>
          <w:lang w:val="de-DE"/>
        </w:rPr>
        <w:t>te</w:t>
      </w:r>
      <w:proofErr w:type="spellEnd"/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в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также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не</w:t>
      </w:r>
      <w:r w:rsidRPr="000F5723">
        <w:rPr>
          <w:rStyle w:val="1pt"/>
          <w:sz w:val="28"/>
          <w:szCs w:val="28"/>
        </w:rPr>
        <w:t>правильные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wissen</w:t>
      </w:r>
      <w:r w:rsidRPr="004D4A8F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wuss</w:t>
      </w:r>
      <w:r w:rsidRPr="004D4A8F">
        <w:rPr>
          <w:rStyle w:val="a9"/>
          <w:sz w:val="28"/>
          <w:szCs w:val="28"/>
          <w:lang w:val="de-DE"/>
        </w:rPr>
        <w:t>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kennen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kannte,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rennen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rannte,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denken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dachte,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bringen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brachte</w:t>
      </w:r>
      <w:r w:rsidRPr="004D4A8F">
        <w:rPr>
          <w:sz w:val="28"/>
          <w:szCs w:val="28"/>
          <w:lang w:val="de-DE"/>
        </w:rPr>
        <w:t>.</w:t>
      </w:r>
    </w:p>
    <w:p w:rsidR="00705C9D" w:rsidRPr="004D4A8F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§41.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II</w:t>
      </w:r>
      <w:r w:rsidRPr="000F5723">
        <w:rPr>
          <w:sz w:val="28"/>
          <w:szCs w:val="28"/>
        </w:rPr>
        <w:t xml:space="preserve"> </w:t>
      </w:r>
      <w:r w:rsidRPr="004D4A8F">
        <w:rPr>
          <w:sz w:val="28"/>
          <w:szCs w:val="28"/>
        </w:rPr>
        <w:t>(</w:t>
      </w:r>
      <w:r w:rsidRPr="000F5723">
        <w:rPr>
          <w:sz w:val="28"/>
          <w:szCs w:val="28"/>
        </w:rPr>
        <w:t xml:space="preserve">причастие </w:t>
      </w:r>
      <w:r w:rsidRPr="000F5723">
        <w:rPr>
          <w:sz w:val="28"/>
          <w:szCs w:val="28"/>
          <w:lang w:val="de-DE"/>
        </w:rPr>
        <w:t>II</w:t>
      </w:r>
      <w:r w:rsidRPr="004D4A8F">
        <w:rPr>
          <w:sz w:val="28"/>
          <w:szCs w:val="28"/>
        </w:rPr>
        <w:t>)</w:t>
      </w:r>
      <w:r w:rsidRPr="000F5723">
        <w:rPr>
          <w:sz w:val="28"/>
          <w:szCs w:val="28"/>
        </w:rPr>
        <w:t xml:space="preserve"> — </w:t>
      </w:r>
      <w:r>
        <w:rPr>
          <w:sz w:val="28"/>
          <w:szCs w:val="28"/>
        </w:rPr>
        <w:t>третья основна</w:t>
      </w:r>
      <w:r w:rsidRPr="000F5723">
        <w:rPr>
          <w:sz w:val="28"/>
          <w:szCs w:val="28"/>
        </w:rPr>
        <w:t xml:space="preserve">я форма глагола. </w:t>
      </w:r>
      <w:r w:rsidRPr="000F5723">
        <w:rPr>
          <w:rStyle w:val="1pt"/>
          <w:sz w:val="28"/>
          <w:szCs w:val="28"/>
        </w:rPr>
        <w:t>Слабые</w:t>
      </w:r>
      <w:r w:rsidRPr="000F5723">
        <w:rPr>
          <w:sz w:val="28"/>
          <w:szCs w:val="28"/>
        </w:rPr>
        <w:t xml:space="preserve"> глаголы образуют 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4D4A8F">
        <w:rPr>
          <w:b/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 </w:t>
      </w:r>
      <w:r>
        <w:rPr>
          <w:sz w:val="28"/>
          <w:szCs w:val="28"/>
        </w:rPr>
        <w:t>и суф</w:t>
      </w:r>
      <w:r w:rsidRPr="000F5723">
        <w:rPr>
          <w:sz w:val="28"/>
          <w:szCs w:val="28"/>
        </w:rPr>
        <w:t>фикса -</w:t>
      </w:r>
      <w:r w:rsidRPr="004D4A8F">
        <w:rPr>
          <w:b/>
          <w:sz w:val="28"/>
          <w:szCs w:val="28"/>
        </w:rPr>
        <w:t>(</w:t>
      </w:r>
      <w:r w:rsidRPr="004D4A8F">
        <w:rPr>
          <w:b/>
          <w:sz w:val="28"/>
          <w:szCs w:val="28"/>
          <w:lang w:val="de-DE"/>
        </w:rPr>
        <w:t>e</w:t>
      </w:r>
      <w:r w:rsidRPr="004D4A8F">
        <w:rPr>
          <w:b/>
          <w:sz w:val="28"/>
          <w:szCs w:val="28"/>
        </w:rPr>
        <w:t>)</w:t>
      </w:r>
      <w:r w:rsidRPr="004D4A8F">
        <w:rPr>
          <w:b/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machen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gemacht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arbeiten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gearbeitet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fragen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gefragt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У глаголов </w:t>
      </w:r>
      <w:r w:rsidRPr="000F5723"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суффиксом –</w:t>
      </w:r>
      <w:proofErr w:type="spellStart"/>
      <w:r w:rsidRPr="004D4A8F">
        <w:rPr>
          <w:b/>
          <w:sz w:val="28"/>
          <w:szCs w:val="28"/>
        </w:rPr>
        <w:t>іе</w:t>
      </w:r>
      <w:proofErr w:type="spellEnd"/>
      <w:r w:rsidRPr="004D4A8F">
        <w:rPr>
          <w:b/>
          <w:sz w:val="28"/>
          <w:szCs w:val="28"/>
          <w:lang w:val="de-DE"/>
        </w:rPr>
        <w:t>r</w:t>
      </w:r>
      <w:r w:rsidRPr="00717027"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 приставка отсутствует: </w:t>
      </w:r>
      <w:proofErr w:type="spellStart"/>
      <w:r w:rsidRPr="000F5723">
        <w:rPr>
          <w:rStyle w:val="a9"/>
          <w:sz w:val="28"/>
          <w:szCs w:val="28"/>
        </w:rPr>
        <w:t>studieren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studiert</w:t>
      </w:r>
      <w:proofErr w:type="spellEnd"/>
      <w:r w:rsidRPr="000F5723">
        <w:rPr>
          <w:sz w:val="28"/>
          <w:szCs w:val="28"/>
        </w:rPr>
        <w:t>.</w:t>
      </w:r>
    </w:p>
    <w:p w:rsidR="00705C9D" w:rsidRPr="00717027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 xml:space="preserve">Сильные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- и суффикса -е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; гласная основы может быть изменена у некоторых сильных глаголов: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geschrieben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nehmen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genommen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с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неотделяемыми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приставками (см.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§ 33)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имеют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ставки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erzählen - erzählt, beginnen - begonnen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приставками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сложные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получают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между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частью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основой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>
        <w:rPr>
          <w:rStyle w:val="BookAntiqua"/>
          <w:rFonts w:ascii="Times New Roman" w:hAnsi="Times New Roman" w:cs="Times New Roman"/>
          <w:sz w:val="28"/>
          <w:szCs w:val="28"/>
        </w:rPr>
        <w:t>a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abgelegt, leichtfallen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leichtgefallen, </w:t>
      </w:r>
      <w:proofErr w:type="spellStart"/>
      <w:r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еппеп</w:t>
      </w:r>
      <w:r>
        <w:rPr>
          <w:rStyle w:val="BookAntiqua"/>
          <w:rFonts w:ascii="Times New Roman" w:hAnsi="Times New Roman" w:cs="Times New Roman"/>
          <w:sz w:val="28"/>
          <w:szCs w:val="28"/>
        </w:rPr>
        <w:t>lern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</w:t>
      </w:r>
      <w:proofErr w:type="spell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okAntiqua"/>
          <w:rFonts w:ascii="Times New Roman" w:hAnsi="Times New Roman" w:cs="Times New Roman"/>
          <w:sz w:val="28"/>
          <w:szCs w:val="28"/>
        </w:rPr>
        <w:t>–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kennengelernt</w:t>
      </w:r>
      <w:r>
        <w:rPr>
          <w:rStyle w:val="BookAntiqua"/>
          <w:rFonts w:ascii="Times New Roman" w:hAnsi="Times New Roman" w:cs="Times New Roman"/>
          <w:sz w:val="28"/>
          <w:szCs w:val="28"/>
        </w:rPr>
        <w:t xml:space="preserve">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неправильные и модальные 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особым способом (см.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§42. 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сложная форма прошедшего времени, употребляется преимущественно в разговорной речи, образуется из вспомогательных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Pr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ä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sens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 (об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см. §41).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Со вспомогательным глаголом „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</w:rPr>
        <w:t>“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образуют бол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ьш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инство глаголов: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1) все </w:t>
      </w:r>
      <w:r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перехо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глаголы, т.е. глаголы, у которых есть прямое дополнение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Akkusativ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machen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lesen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2)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возвратные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:sich</w:t>
      </w:r>
      <w:proofErr w:type="gram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s</w:t>
      </w:r>
      <w:r>
        <w:rPr>
          <w:rStyle w:val="BookAntiqua"/>
          <w:rFonts w:ascii="Times New Roman" w:hAnsi="Times New Roman" w:cs="Times New Roman"/>
          <w:sz w:val="28"/>
          <w:szCs w:val="28"/>
        </w:rPr>
        <w:t>e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tzen, sich interessieren, sich unterhalten, sich ansehen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</w:t>
      </w:r>
      <w:proofErr w:type="spellEnd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.;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3) большинство глаголов, обозначающих пребывание в каком-либо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состоянии: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schlafen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sitzen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4) все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безличные и модальные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regnen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55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ich habe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wir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2"/>
        </w:tabs>
        <w:spacing w:before="0" w:line="240" w:lineRule="auto"/>
        <w:ind w:firstLine="851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du hast gearbeitet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 xml:space="preserve">ihr habt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gearbeitet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60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7027">
        <w:rPr>
          <w:rFonts w:ascii="Times New Roman" w:hAnsi="Times New Roman" w:cs="Times New Roman"/>
          <w:color w:val="000000"/>
          <w:sz w:val="28"/>
          <w:szCs w:val="28"/>
        </w:rPr>
        <w:t xml:space="preserve">er hat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sie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gearbeitet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Co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вспомогательным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глаголом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„</w:t>
      </w:r>
      <w:r w:rsidRPr="00F277E8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sein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“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обозначающие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движение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gehen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fahren, kommen, fliegen;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перемену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состояния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>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wachsen, er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softHyphen/>
        <w:t>wachen, aufstehen, sterben;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a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также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sein, werden, b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leiben, begegnen, folgen, gelin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gen, geschehen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некоторые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другие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ich bin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>wir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0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du bist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ihr seid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er ist 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sie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предложении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Perfekt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ставится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обычно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на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последнее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место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: Ich habe am Nachmittag lange gearbeitet.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43.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модальных глаголов в самостоятельном употреблении встречается редко: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gewollt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gekonnt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Чаще встречается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модальных глаго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лов в сочетании с инфинитивом других глаголов. В таких предложениях модальные глаголы также стоят в инфинитиве;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arbeiten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ü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ssen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Hast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mit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ihm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44.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, сложная форма прошедшего времени, употребляется для обозначения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действия, которое прои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сходило раньше другого, выраженного обычно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образуется с помощью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глагола. Выбор вспомогательного глагола тот же, что и при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§ 42, 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II см. §41):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501"/>
        <w:gridCol w:w="2835"/>
        <w:gridCol w:w="4428"/>
      </w:tblGrid>
      <w:tr w:rsidR="00705C9D" w:rsidRPr="004021E3" w:rsidTr="006969C4"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pacing w:val="2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gekommen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d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warst     gekommen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  gekommen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gekommen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hattet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wart      gekommen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 gekommen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eastAsia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</w:rPr>
      </w:pPr>
      <w:r w:rsidRPr="005050DA">
        <w:rPr>
          <w:color w:val="000000"/>
          <w:sz w:val="28"/>
          <w:szCs w:val="28"/>
          <w:lang w:eastAsia="de-DE"/>
        </w:rPr>
        <w:t>§</w:t>
      </w:r>
      <w:r>
        <w:rPr>
          <w:color w:val="000000"/>
          <w:sz w:val="28"/>
          <w:szCs w:val="28"/>
          <w:lang w:eastAsia="de-DE"/>
        </w:rPr>
        <w:t>45. 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>страдательный (па</w:t>
      </w:r>
      <w:r>
        <w:rPr>
          <w:color w:val="000000"/>
          <w:sz w:val="28"/>
          <w:szCs w:val="28"/>
        </w:rPr>
        <w:t>ссивный) залог, выражает направл</w:t>
      </w:r>
      <w:r w:rsidRPr="004021E3">
        <w:rPr>
          <w:color w:val="000000"/>
          <w:sz w:val="28"/>
          <w:szCs w:val="28"/>
        </w:rPr>
        <w:t xml:space="preserve">енность действия на подлежащее, образуется при помощи глагола </w:t>
      </w:r>
      <w:r w:rsidRPr="004021E3">
        <w:rPr>
          <w:b/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во всех временных формах 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переходных глаголов. Различие между активом и пассивом видно на таком примере: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einen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Aktiv</w:t>
      </w:r>
      <w:r w:rsidRPr="004021E3">
        <w:rPr>
          <w:color w:val="000000"/>
          <w:sz w:val="28"/>
          <w:szCs w:val="28"/>
          <w:lang w:eastAsia="de-DE"/>
        </w:rPr>
        <w:t xml:space="preserve">) -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Der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wird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geschrieben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). </w:t>
      </w:r>
      <w:r w:rsidRPr="004021E3">
        <w:rPr>
          <w:color w:val="000000"/>
          <w:sz w:val="28"/>
          <w:szCs w:val="28"/>
          <w:lang w:val="de-DE" w:eastAsia="de-DE"/>
        </w:rPr>
        <w:t>B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первом предложении существительное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 </w:t>
      </w:r>
      <w:r w:rsidRPr="004021E3">
        <w:rPr>
          <w:color w:val="000000"/>
          <w:sz w:val="28"/>
          <w:szCs w:val="28"/>
          <w:lang w:val="de-DE" w:eastAsia="de-DE"/>
        </w:rPr>
        <w:t>Akkusativ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представляет собой прямое дополнение к переходному глаголу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schreiben</w:t>
      </w:r>
      <w:r w:rsidRPr="004021E3">
        <w:rPr>
          <w:i/>
          <w:iCs/>
          <w:color w:val="000000"/>
          <w:sz w:val="28"/>
          <w:szCs w:val="28"/>
        </w:rPr>
        <w:t>.</w:t>
      </w:r>
      <w:r w:rsidRPr="004021E3">
        <w:rPr>
          <w:color w:val="000000"/>
          <w:sz w:val="28"/>
          <w:szCs w:val="28"/>
        </w:rPr>
        <w:t xml:space="preserve"> Оно обозначает предмет, на который направлено действие. Во втором предложении направленность действия сохраняется, но </w:t>
      </w:r>
      <w:r w:rsidRPr="004021E3">
        <w:rPr>
          <w:color w:val="000000"/>
          <w:sz w:val="28"/>
          <w:szCs w:val="28"/>
        </w:rPr>
        <w:lastRenderedPageBreak/>
        <w:t xml:space="preserve">существительное, обозначающее предмет, на который направлено действие, стоит в </w:t>
      </w:r>
      <w:r w:rsidRPr="004021E3">
        <w:rPr>
          <w:color w:val="000000"/>
          <w:sz w:val="28"/>
          <w:szCs w:val="28"/>
          <w:lang w:val="de-DE" w:eastAsia="de-DE"/>
        </w:rPr>
        <w:t>Nominativ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и является подлежащим, а глагол имеет пассивную форму.</w:t>
      </w:r>
    </w:p>
    <w:p w:rsidR="00705C9D" w:rsidRPr="00705C9D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те же временные формы, что и рассмотренный нами ранее актив.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соответственно из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или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II основного глагола: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789"/>
        <w:gridCol w:w="3119"/>
      </w:tblGrid>
      <w:tr w:rsidR="00705C9D" w:rsidRPr="004021E3" w:rsidTr="006969C4"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705C9D"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Präsens Passiv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Imperfekt Passiv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ich werde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 wirst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wurdest gefragt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 wird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 gefragt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 werden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 werdet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wurdet gefragt</w:t>
            </w:r>
          </w:p>
        </w:tc>
      </w:tr>
      <w:tr w:rsidR="00705C9D" w:rsidRPr="004021E3" w:rsidTr="006969C4"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 werden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wurden gefragt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val="de-DE" w:eastAsia="de-DE"/>
        </w:rPr>
      </w:pPr>
    </w:p>
    <w:p w:rsidR="00705C9D" w:rsidRPr="005050DA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Plusquamperfekt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из соответствующей формы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основного глагола.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здесь особую форму </w:t>
      </w:r>
      <w:r w:rsidRPr="004021E3">
        <w:rPr>
          <w:b/>
          <w:color w:val="000000"/>
          <w:sz w:val="28"/>
          <w:szCs w:val="28"/>
          <w:lang w:val="de-DE" w:eastAsia="de-DE"/>
        </w:rPr>
        <w:t>worden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 xml:space="preserve">которая ставится в конце предложения после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>
        <w:rPr>
          <w:color w:val="000000"/>
          <w:sz w:val="28"/>
          <w:szCs w:val="28"/>
        </w:rPr>
        <w:t>II основного гла</w:t>
      </w:r>
      <w:r w:rsidRPr="004021E3">
        <w:rPr>
          <w:color w:val="000000"/>
          <w:sz w:val="28"/>
          <w:szCs w:val="28"/>
        </w:rPr>
        <w:t>гола: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rPr>
          <w:trHeight w:hRule="exact" w:val="311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Perfekt Passiv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                       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lusquamp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erfekt Passiv</w:t>
            </w:r>
          </w:p>
        </w:tc>
      </w:tr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bin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ich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b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du warst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 er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wir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eid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wart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sie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522F7D" w:rsidRDefault="00705C9D" w:rsidP="00705C9D">
      <w:pPr>
        <w:ind w:firstLine="426"/>
        <w:jc w:val="both"/>
        <w:rPr>
          <w:color w:val="000000"/>
          <w:sz w:val="28"/>
          <w:szCs w:val="28"/>
          <w:lang w:val="de-DE"/>
        </w:rPr>
      </w:pPr>
      <w:r w:rsidRPr="004021E3">
        <w:rPr>
          <w:color w:val="000000"/>
          <w:sz w:val="28"/>
          <w:szCs w:val="28"/>
          <w:lang w:val="de-DE" w:eastAsia="de-DE"/>
        </w:rPr>
        <w:t xml:space="preserve">Futurum Passiv </w:t>
      </w:r>
      <w:r w:rsidRPr="004021E3">
        <w:rPr>
          <w:color w:val="000000"/>
          <w:sz w:val="28"/>
          <w:szCs w:val="28"/>
        </w:rPr>
        <w:t>образуется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из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Futurum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werden </w:t>
      </w:r>
      <w:r w:rsidRPr="004021E3">
        <w:rPr>
          <w:color w:val="000000"/>
          <w:sz w:val="28"/>
          <w:szCs w:val="28"/>
        </w:rPr>
        <w:t>и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Partizip II </w:t>
      </w:r>
      <w:r>
        <w:rPr>
          <w:color w:val="000000"/>
          <w:sz w:val="28"/>
          <w:szCs w:val="28"/>
        </w:rPr>
        <w:t>осн</w:t>
      </w:r>
      <w:r w:rsidRPr="004021E3">
        <w:rPr>
          <w:color w:val="000000"/>
          <w:sz w:val="28"/>
          <w:szCs w:val="28"/>
        </w:rPr>
        <w:t>овного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>:</w:t>
      </w:r>
      <w:r w:rsidRPr="00522F7D">
        <w:rPr>
          <w:color w:val="000000"/>
          <w:sz w:val="28"/>
          <w:szCs w:val="28"/>
          <w:lang w:val="de-DE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werde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wir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werdet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B503CD" w:rsidTr="006969C4"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wird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sie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eastAsia="de-DE"/>
        </w:rPr>
        <w:t>§46.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обычно употребляется в предложениях без указания на действующее лицо, т.е. в них представлено подлежащее, обозн</w:t>
      </w:r>
      <w:r>
        <w:rPr>
          <w:color w:val="000000"/>
          <w:sz w:val="28"/>
          <w:szCs w:val="28"/>
        </w:rPr>
        <w:t>ачающее предмет, на который на</w:t>
      </w:r>
      <w:r w:rsidRPr="004021E3">
        <w:rPr>
          <w:color w:val="000000"/>
          <w:sz w:val="28"/>
          <w:szCs w:val="28"/>
        </w:rPr>
        <w:t xml:space="preserve">правлено действие, и сказуемое — глагол в личной форме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. </w:t>
      </w:r>
      <w:r w:rsidRPr="004021E3">
        <w:rPr>
          <w:color w:val="000000"/>
          <w:sz w:val="28"/>
          <w:szCs w:val="28"/>
        </w:rPr>
        <w:t>Такой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пассив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называется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pacing w:val="20"/>
          <w:sz w:val="28"/>
          <w:szCs w:val="28"/>
        </w:rPr>
        <w:t>двучленным</w:t>
      </w:r>
      <w:r w:rsidRPr="004021E3">
        <w:rPr>
          <w:color w:val="000000"/>
          <w:spacing w:val="20"/>
          <w:sz w:val="28"/>
          <w:szCs w:val="28"/>
          <w:lang w:val="de-DE"/>
        </w:rPr>
        <w:t xml:space="preserve">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 werde gefragt. Der Brief ist geschrieben worden.</w:t>
      </w:r>
      <w:r w:rsidRPr="005050DA">
        <w:rPr>
          <w:i/>
          <w:iCs/>
          <w:color w:val="000000"/>
          <w:sz w:val="28"/>
          <w:szCs w:val="28"/>
          <w:lang w:val="de-DE" w:eastAsia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Если в предложении указывается действующее лицо или предмет, при помощи которого выполняется действие, такой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называется </w:t>
      </w:r>
      <w:r w:rsidRPr="00CC1002">
        <w:rPr>
          <w:rStyle w:val="TimesNewRoman1pt"/>
          <w:b w:val="0"/>
          <w:sz w:val="28"/>
          <w:szCs w:val="28"/>
        </w:rPr>
        <w:t>трехчленным.</w:t>
      </w:r>
      <w:r w:rsidRPr="00CC1002">
        <w:rPr>
          <w:rStyle w:val="TimesNewRoman"/>
          <w:b w:val="0"/>
          <w:sz w:val="28"/>
          <w:szCs w:val="28"/>
        </w:rPr>
        <w:t xml:space="preserve"> Действующее лицо вводится предлогом </w:t>
      </w:r>
      <w:r w:rsidRPr="00CC1002">
        <w:rPr>
          <w:rStyle w:val="TimesNewRoman"/>
          <w:b w:val="0"/>
          <w:sz w:val="28"/>
          <w:szCs w:val="28"/>
          <w:lang w:val="de-DE"/>
        </w:rPr>
        <w:t>von</w:t>
      </w:r>
      <w:r w:rsidRPr="00CC1002">
        <w:rPr>
          <w:rStyle w:val="TimesNewRoman"/>
          <w:b w:val="0"/>
          <w:sz w:val="28"/>
          <w:szCs w:val="28"/>
        </w:rPr>
        <w:t xml:space="preserve">, а предмет, при помощи которого выполняется действие, вводится предлогами </w:t>
      </w:r>
      <w:r w:rsidRPr="00CC1002">
        <w:rPr>
          <w:rStyle w:val="TimesNewRoman"/>
          <w:b w:val="0"/>
          <w:sz w:val="28"/>
          <w:szCs w:val="28"/>
          <w:lang w:val="de-DE"/>
        </w:rPr>
        <w:t>durch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C1002">
        <w:rPr>
          <w:rStyle w:val="TimesNewRoman"/>
          <w:b w:val="0"/>
          <w:sz w:val="28"/>
          <w:szCs w:val="28"/>
          <w:lang w:val="de-DE"/>
        </w:rPr>
        <w:t>mit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vom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Lektor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gefragt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Der Hafen und die Stadt wurden durch eine Eisenbahn verbunden. Der Brief ist mit Bleistift geschrieben worden</w:t>
      </w:r>
      <w:r w:rsidRPr="00CC1002">
        <w:rPr>
          <w:rStyle w:val="TimesNewRoman"/>
          <w:b w:val="0"/>
          <w:sz w:val="28"/>
          <w:szCs w:val="28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sz w:val="28"/>
          <w:szCs w:val="28"/>
          <w:lang w:val="de-DE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§47.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некоторых случаях в предложениях с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отсутствует подлежащее,</w:t>
      </w:r>
      <w:r w:rsidRPr="00CC1002">
        <w:rPr>
          <w:rStyle w:val="TimesNewRoman"/>
          <w:b w:val="0"/>
          <w:sz w:val="28"/>
          <w:szCs w:val="28"/>
        </w:rPr>
        <w:t xml:space="preserve"> обозначающее предмет, на который направлено действие. В качестве формального подлежащего при прямом порядке слов уп</w:t>
      </w:r>
      <w:r>
        <w:rPr>
          <w:rStyle w:val="TimesNewRoman"/>
          <w:b w:val="0"/>
          <w:sz w:val="28"/>
          <w:szCs w:val="28"/>
        </w:rPr>
        <w:t>отребляется безличное местоиме</w:t>
      </w:r>
      <w:r w:rsidRPr="00CC1002">
        <w:rPr>
          <w:rStyle w:val="TimesNewRoman"/>
          <w:b w:val="0"/>
          <w:sz w:val="28"/>
          <w:szCs w:val="28"/>
        </w:rPr>
        <w:t xml:space="preserve">ние </w:t>
      </w:r>
      <w:r w:rsidRPr="00CC1002">
        <w:rPr>
          <w:rStyle w:val="TimesNewRoman"/>
          <w:sz w:val="28"/>
          <w:szCs w:val="28"/>
          <w:lang w:val="de-DE"/>
        </w:rPr>
        <w:t>es</w:t>
      </w:r>
      <w:r w:rsidRPr="00CC1002">
        <w:rPr>
          <w:rStyle w:val="TimesNewRoman"/>
          <w:b w:val="0"/>
          <w:sz w:val="28"/>
          <w:szCs w:val="28"/>
        </w:rPr>
        <w:t>. При обратном поряд</w:t>
      </w:r>
      <w:r>
        <w:rPr>
          <w:rStyle w:val="TimesNewRoman"/>
          <w:b w:val="0"/>
          <w:sz w:val="28"/>
          <w:szCs w:val="28"/>
        </w:rPr>
        <w:t>ке слов оно опускается. Сказуемое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стоит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в</w:t>
      </w:r>
      <w:r w:rsidRPr="00705C9D">
        <w:rPr>
          <w:rStyle w:val="TimesNewRoman"/>
          <w:b w:val="0"/>
          <w:sz w:val="28"/>
          <w:szCs w:val="28"/>
        </w:rPr>
        <w:t xml:space="preserve"> 3-</w:t>
      </w:r>
      <w:r>
        <w:rPr>
          <w:rStyle w:val="TimesNewRoman"/>
          <w:b w:val="0"/>
          <w:sz w:val="28"/>
          <w:szCs w:val="28"/>
        </w:rPr>
        <w:t>м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ли</w:t>
      </w:r>
      <w:r w:rsidRPr="00CC1002">
        <w:rPr>
          <w:rStyle w:val="TimesNewRoman"/>
          <w:b w:val="0"/>
          <w:sz w:val="28"/>
          <w:szCs w:val="28"/>
        </w:rPr>
        <w:t>це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единственного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числа</w:t>
      </w:r>
      <w:r w:rsidRPr="00705C9D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Aktiv</w:t>
      </w:r>
      <w:r w:rsidRPr="00CC1002">
        <w:rPr>
          <w:rStyle w:val="TimesNewRoman"/>
          <w:b w:val="0"/>
          <w:sz w:val="28"/>
          <w:szCs w:val="28"/>
        </w:rPr>
        <w:t xml:space="preserve"> таким предложениям могут соответствовать предложения без прямого дополнения, часто с неопределенно-личным местоимением </w:t>
      </w:r>
      <w:r w:rsidRPr="00CC1002">
        <w:rPr>
          <w:rStyle w:val="TimesNewRoman"/>
          <w:b w:val="0"/>
          <w:sz w:val="28"/>
          <w:szCs w:val="28"/>
          <w:lang w:val="de-DE"/>
        </w:rPr>
        <w:t>man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Man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§48.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, особая форма инфинитива, образуется из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основного глагола и инфинитива </w:t>
      </w:r>
      <w:r w:rsidRPr="00CC1002">
        <w:rPr>
          <w:rStyle w:val="TimesNewRoman"/>
          <w:b w:val="0"/>
          <w:sz w:val="28"/>
          <w:szCs w:val="28"/>
          <w:lang w:val="de-DE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geschrieben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 и т.д.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часто употребляется в сочетании с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d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rfen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Dieses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Buch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wer</w:t>
      </w:r>
      <w:r w:rsidRPr="00CC1002">
        <w:rPr>
          <w:rStyle w:val="TimesNewRoman"/>
          <w:b w:val="0"/>
          <w:sz w:val="28"/>
          <w:szCs w:val="28"/>
        </w:rPr>
        <w:softHyphen/>
      </w:r>
      <w:r w:rsidRPr="00CC1002">
        <w:rPr>
          <w:rStyle w:val="TimesNewRoman"/>
          <w:b w:val="0"/>
          <w:sz w:val="28"/>
          <w:szCs w:val="28"/>
          <w:lang w:val="de-DE"/>
        </w:rPr>
        <w:t>den</w:t>
      </w:r>
      <w:r w:rsidRPr="00CC1002">
        <w:rPr>
          <w:rStyle w:val="TimesNewRoman"/>
          <w:b w:val="0"/>
          <w:sz w:val="28"/>
          <w:szCs w:val="28"/>
        </w:rPr>
        <w:t xml:space="preserve">. Такие предложения переводятся </w:t>
      </w:r>
      <w:r>
        <w:rPr>
          <w:rStyle w:val="TimesNewRoman"/>
          <w:b w:val="0"/>
          <w:sz w:val="28"/>
          <w:szCs w:val="28"/>
        </w:rPr>
        <w:t>как ”Эта книга должна быть прочи</w:t>
      </w:r>
      <w:r w:rsidRPr="00CC1002">
        <w:rPr>
          <w:rStyle w:val="TimesNewRoman"/>
          <w:b w:val="0"/>
          <w:sz w:val="28"/>
          <w:szCs w:val="28"/>
        </w:rPr>
        <w:t>тана” или “Эту книгу следует прочитать”. “Эта работа может быть легко сделана” ил</w:t>
      </w:r>
      <w:r>
        <w:rPr>
          <w:rStyle w:val="TimesNewRoman"/>
          <w:b w:val="0"/>
          <w:sz w:val="28"/>
          <w:szCs w:val="28"/>
        </w:rPr>
        <w:t xml:space="preserve">и </w:t>
      </w:r>
      <w:r w:rsidRPr="00CC1002">
        <w:rPr>
          <w:rStyle w:val="TimesNewRoman"/>
          <w:b w:val="0"/>
          <w:sz w:val="28"/>
          <w:szCs w:val="28"/>
        </w:rPr>
        <w:t>„Эту работу можно легко сделать”.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§49.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>, неопределенная форма глагола, ч</w:t>
      </w:r>
      <w:r>
        <w:rPr>
          <w:rStyle w:val="TimesNewRoman"/>
          <w:b w:val="0"/>
          <w:sz w:val="28"/>
          <w:szCs w:val="28"/>
        </w:rPr>
        <w:t>аще всего употребляется как не</w:t>
      </w:r>
      <w:r w:rsidRPr="00CC1002">
        <w:rPr>
          <w:rStyle w:val="TimesNewRoman"/>
          <w:b w:val="0"/>
          <w:sz w:val="28"/>
          <w:szCs w:val="28"/>
        </w:rPr>
        <w:t xml:space="preserve">изменяемая часть составного глагольного сказуемого: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gut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sprechen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Bo</w:t>
      </w:r>
      <w:r w:rsidRPr="00CC1002">
        <w:rPr>
          <w:rStyle w:val="TimesNewRoman"/>
          <w:b w:val="0"/>
          <w:sz w:val="28"/>
          <w:szCs w:val="28"/>
        </w:rPr>
        <w:t xml:space="preserve"> многих случаях, однако,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может выступать и роли других членов предложения, т.е. как </w:t>
      </w:r>
      <w:r w:rsidRPr="00CC1002">
        <w:rPr>
          <w:rStyle w:val="TimesNewRoman1pt"/>
          <w:b w:val="0"/>
          <w:sz w:val="28"/>
          <w:szCs w:val="28"/>
        </w:rPr>
        <w:t xml:space="preserve">подлежащее: </w:t>
      </w:r>
      <w:r w:rsidRPr="00CC1002">
        <w:rPr>
          <w:rStyle w:val="TimesNewRoman0"/>
          <w:b w:val="0"/>
          <w:sz w:val="28"/>
          <w:szCs w:val="28"/>
        </w:rPr>
        <w:t>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wichtig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дополнение: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fange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arbeiten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определение: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Wunsch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 xml:space="preserve"> инфинитиву могут относится различные слова: дополнения и обстоятельства. Инфинитив с относящимися к нему словами образует инфинитивную группу, в которой он занимает последнее место. Эта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группа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обычно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отделяется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запятой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Er hat vor, im kommenden Sommer in die BRD zu reisen.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большинстве случаев инфинитив употребляется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частицей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>
        <w:rPr>
          <w:rStyle w:val="TimesNewRoman"/>
          <w:b w:val="0"/>
          <w:sz w:val="28"/>
          <w:szCs w:val="28"/>
        </w:rPr>
        <w:t>которая ставит</w:t>
      </w:r>
      <w:r w:rsidRPr="00CC1002">
        <w:rPr>
          <w:rStyle w:val="TimesNewRoman"/>
          <w:b w:val="0"/>
          <w:sz w:val="28"/>
          <w:szCs w:val="28"/>
        </w:rPr>
        <w:t xml:space="preserve">ся перед ним: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regnen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Если </w:t>
      </w:r>
      <w:r w:rsidRPr="00CC1002">
        <w:rPr>
          <w:rStyle w:val="TimesNewRoman"/>
          <w:b w:val="0"/>
          <w:sz w:val="28"/>
          <w:szCs w:val="28"/>
          <w:lang w:val="de-DE"/>
        </w:rPr>
        <w:t>y</w:t>
      </w:r>
      <w:r w:rsidRPr="00CC1002">
        <w:rPr>
          <w:rStyle w:val="TimesNewRoman"/>
          <w:b w:val="0"/>
          <w:sz w:val="28"/>
          <w:szCs w:val="28"/>
        </w:rPr>
        <w:t xml:space="preserve"> инфинитива есть </w:t>
      </w:r>
      <w:r w:rsidRPr="00CC1002">
        <w:rPr>
          <w:rStyle w:val="TimesNewRoman1pt"/>
          <w:b w:val="0"/>
          <w:sz w:val="28"/>
          <w:szCs w:val="28"/>
        </w:rPr>
        <w:t>отделяемая</w:t>
      </w:r>
      <w:r w:rsidRPr="00CC1002">
        <w:rPr>
          <w:rStyle w:val="TimesNewRoman"/>
          <w:b w:val="0"/>
          <w:sz w:val="28"/>
          <w:szCs w:val="28"/>
        </w:rPr>
        <w:t xml:space="preserve"> часть, то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ставится </w:t>
      </w:r>
      <w:r w:rsidRPr="00CC1002">
        <w:rPr>
          <w:rStyle w:val="TimesNewRoman1pt"/>
          <w:b w:val="0"/>
          <w:sz w:val="28"/>
          <w:szCs w:val="28"/>
        </w:rPr>
        <w:t>между</w:t>
      </w:r>
      <w:r w:rsidRPr="00CC1002">
        <w:rPr>
          <w:rStyle w:val="TimesNewRoman"/>
          <w:b w:val="0"/>
          <w:sz w:val="28"/>
          <w:szCs w:val="28"/>
        </w:rPr>
        <w:t xml:space="preserve"> ней и основой: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jetzt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aufzustehen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Wir haben vor, deinen Freund kennenzulernen.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>Без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частицы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инфинитив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употребляется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 xml:space="preserve">1) c </w:t>
      </w:r>
      <w:r w:rsidRPr="00CC1002">
        <w:rPr>
          <w:rStyle w:val="TimesNewRoman1pt"/>
          <w:b w:val="0"/>
          <w:sz w:val="28"/>
          <w:szCs w:val="28"/>
        </w:rPr>
        <w:t>модальными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 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 xml:space="preserve"> nach Hause gehen. Der Lektor lä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t uns oft antworten;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2) в оборотах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глаголами чув</w:t>
      </w:r>
      <w:r w:rsidRPr="00CC1002">
        <w:rPr>
          <w:rStyle w:val="TimesNewRoman1pt"/>
          <w:b w:val="0"/>
          <w:sz w:val="28"/>
          <w:szCs w:val="28"/>
        </w:rPr>
        <w:t>ственного восприятия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sehen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h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f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hlen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например: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re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singen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kommen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Такие обороты переводятся придаточными пред</w:t>
      </w:r>
      <w:r>
        <w:rPr>
          <w:rStyle w:val="TimesNewRoman"/>
          <w:b w:val="0"/>
          <w:sz w:val="28"/>
          <w:szCs w:val="28"/>
        </w:rPr>
        <w:t xml:space="preserve">ложениями с союзами ”что” или </w:t>
      </w:r>
      <w:r w:rsidRPr="00CC1002">
        <w:rPr>
          <w:rStyle w:val="TimesNewRoman"/>
          <w:b w:val="0"/>
          <w:sz w:val="28"/>
          <w:szCs w:val="28"/>
        </w:rPr>
        <w:t xml:space="preserve">„как”: 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Я слышу, как он поет. </w:t>
      </w:r>
      <w:proofErr w:type="spellStart"/>
      <w:r w:rsidRPr="00CC1002">
        <w:rPr>
          <w:rStyle w:val="TimesNewRoman0"/>
          <w:b w:val="0"/>
          <w:sz w:val="28"/>
          <w:szCs w:val="28"/>
        </w:rPr>
        <w:t>Она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видит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, </w:t>
      </w:r>
      <w:proofErr w:type="spellStart"/>
      <w:r w:rsidRPr="00CC1002">
        <w:rPr>
          <w:rStyle w:val="TimesNewRoman0"/>
          <w:b w:val="0"/>
          <w:sz w:val="28"/>
          <w:szCs w:val="28"/>
        </w:rPr>
        <w:t>что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он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идет</w:t>
      </w:r>
      <w:proofErr w:type="spellEnd"/>
      <w:r w:rsidRPr="00CC1002">
        <w:rPr>
          <w:rStyle w:val="TimesNewRoman0"/>
          <w:b w:val="0"/>
          <w:sz w:val="28"/>
          <w:szCs w:val="28"/>
        </w:rPr>
        <w:t>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1pt"/>
          <w:b w:val="0"/>
          <w:sz w:val="28"/>
          <w:szCs w:val="28"/>
          <w:lang w:val="de-DE"/>
        </w:rPr>
        <w:t>3)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с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ma</w:t>
      </w:r>
      <w:r w:rsidRPr="00CC1002">
        <w:rPr>
          <w:rStyle w:val="TimesNewRoman"/>
          <w:b w:val="0"/>
          <w:sz w:val="28"/>
          <w:szCs w:val="28"/>
          <w:lang w:val="de-DE"/>
        </w:rPr>
        <w:softHyphen/>
        <w:t xml:space="preserve">chen, finden, bleiben, heißen, nennen, fahren, gehen, lehren, lernen, helfen: </w:t>
      </w:r>
      <w:r w:rsidRPr="00CC1002">
        <w:rPr>
          <w:rStyle w:val="TimesNewRoman0"/>
          <w:b w:val="0"/>
          <w:sz w:val="28"/>
          <w:szCs w:val="28"/>
        </w:rPr>
        <w:t>Jetzt heißt es ar</w:t>
      </w:r>
      <w:r w:rsidRPr="00CC1002">
        <w:rPr>
          <w:rStyle w:val="TimesNewRoman0"/>
          <w:b w:val="0"/>
          <w:sz w:val="28"/>
          <w:szCs w:val="28"/>
        </w:rPr>
        <w:softHyphen/>
        <w:t xml:space="preserve">beiten. Er bleibt im Lesesaal arbeiten. Sie </w:t>
      </w:r>
      <w:r w:rsidRPr="00CC1002">
        <w:rPr>
          <w:rStyle w:val="TimesNewRoman0"/>
          <w:b w:val="0"/>
          <w:sz w:val="28"/>
          <w:szCs w:val="28"/>
        </w:rPr>
        <w:lastRenderedPageBreak/>
        <w:t>geht oft schwimmen. Wir lernen deutsch sprechen.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 xml:space="preserve">Без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инфинитив употребляется и тогда, когда он является </w:t>
      </w:r>
      <w:r w:rsidRPr="00CC1002">
        <w:rPr>
          <w:rStyle w:val="TimesNewRoman1pt"/>
          <w:b w:val="0"/>
          <w:sz w:val="28"/>
          <w:szCs w:val="28"/>
        </w:rPr>
        <w:t>подлежащим</w:t>
      </w:r>
      <w:r w:rsidRPr="00CC1002">
        <w:rPr>
          <w:rStyle w:val="TimesNewRoman"/>
          <w:b w:val="0"/>
          <w:sz w:val="28"/>
          <w:szCs w:val="28"/>
        </w:rPr>
        <w:t xml:space="preserve"> (независимый инфинитив) и стоит на первом месте в предложении: </w:t>
      </w:r>
      <w:r w:rsidRPr="00CC1002">
        <w:rPr>
          <w:rStyle w:val="TimesNewRoman0"/>
          <w:b w:val="0"/>
          <w:sz w:val="28"/>
          <w:szCs w:val="28"/>
        </w:rPr>
        <w:t>Turnen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gesund</w:t>
      </w:r>
      <w:r w:rsidRPr="00705C9D">
        <w:rPr>
          <w:rStyle w:val="TimesNewRoman0"/>
          <w:b w:val="0"/>
          <w:sz w:val="28"/>
          <w:szCs w:val="28"/>
          <w:lang w:val="ru-RU"/>
        </w:rPr>
        <w:t>,</w:t>
      </w:r>
      <w:r w:rsidRPr="00CC1002">
        <w:rPr>
          <w:rStyle w:val="TimesNewRoman"/>
          <w:b w:val="0"/>
          <w:sz w:val="28"/>
          <w:szCs w:val="28"/>
        </w:rPr>
        <w:t xml:space="preserve"> но: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Es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ist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gesund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ä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glich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zu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turnen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остальных случаях инфинитив употребляется с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. </w:t>
      </w:r>
      <w:r>
        <w:rPr>
          <w:rStyle w:val="TimesNewRoman"/>
          <w:b w:val="0"/>
          <w:sz w:val="28"/>
          <w:szCs w:val="28"/>
        </w:rPr>
        <w:t>При переводе инфинитив</w:t>
      </w:r>
      <w:r w:rsidRPr="00CC1002">
        <w:rPr>
          <w:rStyle w:val="TimesNewRoman"/>
          <w:b w:val="0"/>
          <w:sz w:val="28"/>
          <w:szCs w:val="28"/>
        </w:rPr>
        <w:t xml:space="preserve">ных групп следует начинать с инфинитива: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tr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>ä</w:t>
      </w:r>
      <w:proofErr w:type="spellStart"/>
      <w:r w:rsidRPr="00CC1002">
        <w:rPr>
          <w:rStyle w:val="TimesNewRoman0"/>
          <w:b w:val="0"/>
          <w:sz w:val="28"/>
          <w:szCs w:val="28"/>
        </w:rPr>
        <w:t>umt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davon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 Он мечтает стать учителем.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§50. И</w:t>
      </w:r>
      <w:r w:rsidRPr="00CC1002">
        <w:rPr>
          <w:rStyle w:val="TimesNewRoman"/>
          <w:b w:val="0"/>
          <w:sz w:val="28"/>
          <w:szCs w:val="28"/>
        </w:rPr>
        <w:t xml:space="preserve">нфинитив с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>
        <w:rPr>
          <w:rStyle w:val="TimesNewRoman"/>
          <w:b w:val="0"/>
          <w:sz w:val="28"/>
          <w:szCs w:val="28"/>
        </w:rPr>
        <w:t xml:space="preserve"> и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имее</w:t>
      </w:r>
      <w:r w:rsidRPr="00CC1002">
        <w:rPr>
          <w:rStyle w:val="TimesNewRoman"/>
          <w:b w:val="0"/>
          <w:sz w:val="28"/>
          <w:szCs w:val="28"/>
        </w:rPr>
        <w:t xml:space="preserve">т особое значение. Предложения с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соответствуют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 xml:space="preserve">предложениям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иди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=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mu</w:t>
      </w:r>
      <w:r>
        <w:rPr>
          <w:rStyle w:val="TimesNewRoman0"/>
          <w:b w:val="0"/>
          <w:sz w:val="28"/>
          <w:szCs w:val="28"/>
        </w:rPr>
        <w:t>ss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(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)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0"/>
          <w:b w:val="0"/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предложениях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к модальному значению добавляется еще и пассивное, такие предложения соответствуют пре</w:t>
      </w:r>
      <w:r>
        <w:rPr>
          <w:rStyle w:val="TimesNewRoman"/>
          <w:b w:val="0"/>
          <w:sz w:val="28"/>
          <w:szCs w:val="28"/>
        </w:rPr>
        <w:t>дложениям с модальными глагола</w:t>
      </w:r>
      <w:r w:rsidRPr="00CC1002">
        <w:rPr>
          <w:rStyle w:val="TimesNewRoman"/>
          <w:b w:val="0"/>
          <w:sz w:val="28"/>
          <w:szCs w:val="28"/>
        </w:rPr>
        <w:t xml:space="preserve">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9pt1"/>
          <w:b w:val="0"/>
          <w:sz w:val="28"/>
          <w:szCs w:val="28"/>
          <w:lang w:val="ru-RU"/>
        </w:rPr>
        <w:t>(</w:t>
      </w:r>
      <w:r w:rsidRPr="00CC1002">
        <w:rPr>
          <w:rStyle w:val="TimesNewRoman65pt"/>
          <w:sz w:val="28"/>
          <w:szCs w:val="28"/>
        </w:rPr>
        <w:t>c</w:t>
      </w:r>
      <w:r>
        <w:rPr>
          <w:rStyle w:val="TimesNewRoman65pt"/>
          <w:sz w:val="28"/>
          <w:szCs w:val="28"/>
          <w:lang w:val="ru-RU"/>
        </w:rPr>
        <w:t>м</w:t>
      </w:r>
      <w:r w:rsidRPr="00CC1002">
        <w:rPr>
          <w:rStyle w:val="TimesNewRoman9pt1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§48): </w:t>
      </w:r>
      <w:r w:rsidRPr="00CC1002">
        <w:rPr>
          <w:rStyle w:val="TimesNewRoman0"/>
          <w:b w:val="0"/>
          <w:sz w:val="28"/>
          <w:szCs w:val="28"/>
        </w:rPr>
        <w:t>Diese Arbeit ist zu schreiben.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=</w:t>
      </w:r>
      <w:r w:rsidRPr="00CC1002">
        <w:rPr>
          <w:rStyle w:val="TimesNewRoman0"/>
          <w:b w:val="0"/>
          <w:sz w:val="28"/>
          <w:szCs w:val="28"/>
        </w:rPr>
        <w:t>Diese Arbeit soll (mu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, kann) geschrieben werden.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0"/>
          <w:b w:val="0"/>
          <w:iCs/>
          <w:sz w:val="28"/>
          <w:szCs w:val="28"/>
        </w:rPr>
      </w:pPr>
      <w:r>
        <w:rPr>
          <w:rStyle w:val="2TimesNewRoman0"/>
          <w:b w:val="0"/>
          <w:iCs/>
          <w:sz w:val="28"/>
          <w:szCs w:val="28"/>
        </w:rPr>
        <w:t>§51. </w:t>
      </w:r>
      <w:r w:rsidRPr="00CC1002">
        <w:rPr>
          <w:rStyle w:val="2TimesNewRoman0"/>
          <w:b w:val="0"/>
          <w:iCs/>
          <w:sz w:val="28"/>
          <w:szCs w:val="28"/>
        </w:rPr>
        <w:t xml:space="preserve">Инфинитивные обороты представляют собой инфинитивные группы, которые вводятся при помощи </w:t>
      </w:r>
      <w:r>
        <w:rPr>
          <w:rStyle w:val="2TimesNewRoman0"/>
          <w:b w:val="0"/>
          <w:iCs/>
          <w:sz w:val="28"/>
          <w:szCs w:val="28"/>
          <w:lang w:val="en-US"/>
        </w:rPr>
        <w:t>um</w:t>
      </w:r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”чтобы”,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statt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”вместо того, чтобы”, </w:t>
      </w:r>
      <w:proofErr w:type="spellStart"/>
      <w:r>
        <w:rPr>
          <w:rStyle w:val="2TimesNewRoman0"/>
          <w:b w:val="0"/>
          <w:iCs/>
          <w:sz w:val="28"/>
          <w:szCs w:val="28"/>
          <w:lang w:val="en-US"/>
        </w:rPr>
        <w:t>ohne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 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”не + деепричастие”. </w:t>
      </w:r>
    </w:p>
    <w:p w:rsid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"/>
          <w:b w:val="0"/>
          <w:sz w:val="28"/>
          <w:szCs w:val="28"/>
          <w:lang w:val="ru-RU"/>
        </w:rPr>
      </w:pPr>
      <w:r w:rsidRPr="00CC1002">
        <w:rPr>
          <w:rStyle w:val="2TimesNewRoman0"/>
          <w:b w:val="0"/>
          <w:iCs/>
          <w:sz w:val="28"/>
          <w:szCs w:val="28"/>
        </w:rPr>
        <w:t>Инфинитивные обороты могут стоять в конце или в начале предложения и всегда отделяются запятой:</w:t>
      </w:r>
      <w:r w:rsidRPr="00CC1002">
        <w:rPr>
          <w:rStyle w:val="2TimesNewRoman0"/>
          <w:b w:val="0"/>
          <w:i/>
          <w:iCs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Er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nimmt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F</w:t>
      </w:r>
      <w:r w:rsidRPr="00CC1002">
        <w:rPr>
          <w:rStyle w:val="2TimesNewRoman"/>
          <w:b w:val="0"/>
          <w:sz w:val="28"/>
          <w:szCs w:val="28"/>
          <w:lang w:val="ru-RU"/>
        </w:rPr>
        <w:t>ü</w:t>
      </w:r>
      <w:proofErr w:type="spellStart"/>
      <w:r w:rsidRPr="00CC1002">
        <w:rPr>
          <w:rStyle w:val="2TimesNewRoman"/>
          <w:b w:val="0"/>
          <w:sz w:val="28"/>
          <w:szCs w:val="28"/>
        </w:rPr>
        <w:t>ller</w:t>
      </w:r>
      <w:proofErr w:type="spellEnd"/>
      <w:r w:rsidRPr="00CC1002">
        <w:rPr>
          <w:rStyle w:val="2TimesNewRoman"/>
          <w:b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sz w:val="28"/>
          <w:szCs w:val="28"/>
        </w:rPr>
        <w:t>um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Brief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zu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schreiben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Statt aufs Land zu fahren, ist er zu Hause geblieben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Wir verstehen den Text, ohne ihn zu übersetzen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Cp: </w:t>
      </w:r>
      <w:r w:rsidRPr="00CC1002">
        <w:rPr>
          <w:rStyle w:val="2TimesNewRoman0"/>
          <w:b w:val="0"/>
          <w:i/>
          <w:iCs/>
          <w:sz w:val="28"/>
          <w:szCs w:val="28"/>
        </w:rPr>
        <w:t>перевод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: </w:t>
      </w:r>
      <w:r w:rsidRPr="00CC1002">
        <w:rPr>
          <w:rStyle w:val="2TimesNewRoman"/>
          <w:b w:val="0"/>
          <w:sz w:val="28"/>
          <w:szCs w:val="28"/>
          <w:lang w:val="ru-RU"/>
        </w:rPr>
        <w:t>Он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берет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ручку</w:t>
      </w:r>
      <w:r w:rsidRPr="00705C9D">
        <w:rPr>
          <w:rStyle w:val="2TimesNewRoman"/>
          <w:b w:val="0"/>
          <w:sz w:val="28"/>
          <w:szCs w:val="28"/>
        </w:rPr>
        <w:t xml:space="preserve">, </w:t>
      </w:r>
      <w:r w:rsidRPr="00CC1002">
        <w:rPr>
          <w:rStyle w:val="2TimesNewRoman"/>
          <w:b w:val="0"/>
          <w:sz w:val="28"/>
          <w:szCs w:val="28"/>
          <w:lang w:val="ru-RU"/>
        </w:rPr>
        <w:t>чтобы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написать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>
        <w:rPr>
          <w:rStyle w:val="2TimesNewRoman"/>
          <w:b w:val="0"/>
          <w:sz w:val="28"/>
          <w:szCs w:val="28"/>
          <w:lang w:val="ru-RU"/>
        </w:rPr>
        <w:t>пись</w:t>
      </w:r>
      <w:r w:rsidRPr="00CC1002">
        <w:rPr>
          <w:rStyle w:val="2TimesNewRoman"/>
          <w:b w:val="0"/>
          <w:sz w:val="28"/>
          <w:szCs w:val="28"/>
          <w:lang w:val="ru-RU"/>
        </w:rPr>
        <w:t>мо</w:t>
      </w:r>
      <w:r w:rsidRPr="00705C9D">
        <w:rPr>
          <w:rStyle w:val="2TimesNewRoman"/>
          <w:b w:val="0"/>
          <w:sz w:val="28"/>
          <w:szCs w:val="28"/>
        </w:rPr>
        <w:t xml:space="preserve">. 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Вместо того, чтобы </w:t>
      </w:r>
      <w:r>
        <w:rPr>
          <w:rStyle w:val="2TimesNewRoman"/>
          <w:b w:val="0"/>
          <w:sz w:val="28"/>
          <w:szCs w:val="28"/>
          <w:lang w:val="ru-RU"/>
        </w:rPr>
        <w:t>поехать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за город, он остался д</w:t>
      </w:r>
      <w:r>
        <w:rPr>
          <w:rStyle w:val="2TimesNewRoman"/>
          <w:b w:val="0"/>
          <w:sz w:val="28"/>
          <w:szCs w:val="28"/>
          <w:lang w:val="ru-RU"/>
        </w:rPr>
        <w:t>ома. Мы понимаем текст без перев</w:t>
      </w:r>
      <w:r w:rsidRPr="00CC1002">
        <w:rPr>
          <w:rStyle w:val="2TimesNewRoman"/>
          <w:b w:val="0"/>
          <w:sz w:val="28"/>
          <w:szCs w:val="28"/>
          <w:lang w:val="ru-RU"/>
        </w:rPr>
        <w:t>ода (т.е. не пере</w:t>
      </w:r>
      <w:r>
        <w:rPr>
          <w:rStyle w:val="2TimesNewRoman"/>
          <w:b w:val="0"/>
          <w:sz w:val="28"/>
          <w:szCs w:val="28"/>
          <w:lang w:val="ru-RU"/>
        </w:rPr>
        <w:t>в</w:t>
      </w:r>
      <w:r w:rsidRPr="00CC1002">
        <w:rPr>
          <w:rStyle w:val="2TimesNewRoman"/>
          <w:b w:val="0"/>
          <w:sz w:val="28"/>
          <w:szCs w:val="28"/>
          <w:lang w:val="ru-RU"/>
        </w:rPr>
        <w:t>одя его).</w:t>
      </w:r>
    </w:p>
    <w:p w:rsidR="009353C9" w:rsidRDefault="009353C9"/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829"/>
    <w:multiLevelType w:val="multilevel"/>
    <w:tmpl w:val="A8BA5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D4B6E"/>
    <w:multiLevelType w:val="multilevel"/>
    <w:tmpl w:val="2206C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2303F"/>
    <w:multiLevelType w:val="multilevel"/>
    <w:tmpl w:val="1C04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A7FDA"/>
    <w:multiLevelType w:val="multilevel"/>
    <w:tmpl w:val="11ECD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9D"/>
    <w:rsid w:val="005E4242"/>
    <w:rsid w:val="00682B2B"/>
    <w:rsid w:val="00705C9D"/>
    <w:rsid w:val="009353C9"/>
    <w:rsid w:val="00B503CD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363B4"/>
  <w15:docId w15:val="{A8F4B615-52BC-4110-91F1-E26EB81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CellMar>
        <w:left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6FFFC-0A53-429C-B51B-A4C3E55DACFB}"/>
</file>

<file path=customXml/itemProps2.xml><?xml version="1.0" encoding="utf-8"?>
<ds:datastoreItem xmlns:ds="http://schemas.openxmlformats.org/officeDocument/2006/customXml" ds:itemID="{AC829FFF-AEDB-4071-B85E-1DD4271B9DA3}"/>
</file>

<file path=customXml/itemProps3.xml><?xml version="1.0" encoding="utf-8"?>
<ds:datastoreItem xmlns:ds="http://schemas.openxmlformats.org/officeDocument/2006/customXml" ds:itemID="{FB339C4D-DA4F-4F22-9CE2-5B1BDFDF9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3202</Words>
  <Characters>18254</Characters>
  <Application>Microsoft Office Word</Application>
  <DocSecurity>0</DocSecurity>
  <Lines>152</Lines>
  <Paragraphs>42</Paragraphs>
  <ScaleCrop>false</ScaleCrop>
  <Company>Krokoz™</Company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User</cp:lastModifiedBy>
  <cp:revision>2</cp:revision>
  <dcterms:created xsi:type="dcterms:W3CDTF">2019-05-15T13:14:00Z</dcterms:created>
  <dcterms:modified xsi:type="dcterms:W3CDTF">2021-01-31T11:55:00Z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